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A6927" w:rsidRPr="00181DD2" w:rsidRDefault="00AD6422">
      <w:pPr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181DD2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Jordan Funeral Home, Inc.</w:t>
      </w:r>
    </w:p>
    <w:p w14:paraId="00000002" w14:textId="77777777" w:rsidR="00BA6927" w:rsidRPr="00181DD2" w:rsidRDefault="00AD6422">
      <w:pPr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181DD2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PO Box 46</w:t>
      </w:r>
    </w:p>
    <w:p w14:paraId="00000003" w14:textId="77777777" w:rsidR="00BA6927" w:rsidRPr="00181DD2" w:rsidRDefault="00AD6422">
      <w:pPr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181DD2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Monticello, Georgia 31064</w:t>
      </w:r>
    </w:p>
    <w:p w14:paraId="00000004" w14:textId="77777777" w:rsidR="00BA6927" w:rsidRPr="00181DD2" w:rsidRDefault="00AD6422">
      <w:pPr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181DD2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706-468-6303</w:t>
      </w:r>
    </w:p>
    <w:p w14:paraId="00000005" w14:textId="77777777" w:rsidR="00BA6927" w:rsidRPr="00181DD2" w:rsidRDefault="00AD6422">
      <w:pPr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181DD2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Fax: 706-468-2205</w:t>
      </w:r>
    </w:p>
    <w:p w14:paraId="00000006" w14:textId="77777777" w:rsidR="00BA6927" w:rsidRPr="00181DD2" w:rsidRDefault="00AD6422">
      <w:pPr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181DD2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Email: jordanfh@bellsouth.net</w:t>
      </w:r>
    </w:p>
    <w:p w14:paraId="00000009" w14:textId="390ED8D9" w:rsidR="00BA6927" w:rsidRDefault="00AD6422" w:rsidP="00181DD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b/>
          <w:color w:val="1D2228"/>
          <w:sz w:val="32"/>
          <w:szCs w:val="32"/>
        </w:rPr>
        <w:t xml:space="preserve"> 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>John Williams Benton, age 72 passed away Saturday, December 18, 2021, at Eatonton Health and Rehab in Eatonton.</w:t>
      </w:r>
    </w:p>
    <w:p w14:paraId="0000000A" w14:textId="77777777" w:rsidR="00BA6927" w:rsidRDefault="00AD642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John Benton was born in Macon, Georgia on April 24, 1949, to the late James </w:t>
      </w:r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Lovic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Benton, Jr. and Florence Morrison McCord Benton Pope.  He was raised in Monticello and during his high school years, he enjoyed acting in the school plays.  He graduated from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Monticello High School in 1967.</w:t>
      </w:r>
    </w:p>
    <w:p w14:paraId="0000000B" w14:textId="77777777" w:rsidR="00BA6927" w:rsidRDefault="00AD642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John served in the U. S. Army National Guard and enjoyed hunting and fishing.  He attended Middle Georgia College.  Before retirement, John worked as a mail carrier for the U. S. Postal Service. </w:t>
      </w:r>
    </w:p>
    <w:p w14:paraId="0000000C" w14:textId="18B8B8CE" w:rsidR="00BA6927" w:rsidRDefault="00AD642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In addition to his parents,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he was preceded in death by his daughter, Mildred “M</w:t>
      </w:r>
      <w:r w:rsidR="00181DD2">
        <w:rPr>
          <w:rFonts w:ascii="EB Garamond" w:eastAsia="EB Garamond" w:hAnsi="EB Garamond" w:cs="EB Garamond"/>
          <w:color w:val="1D2228"/>
          <w:sz w:val="24"/>
          <w:szCs w:val="24"/>
        </w:rPr>
        <w:t>i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llie” Kitchens; sister, Felicia M. Benton; brother, James </w:t>
      </w:r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Lovic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Benton, III; and nephew, James Bradley Benton.</w:t>
      </w:r>
    </w:p>
    <w:p w14:paraId="0000000D" w14:textId="77777777" w:rsidR="00BA6927" w:rsidRDefault="00AD642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He is survived by his grandchildren, </w:t>
      </w:r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Makanna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Jarrett, Walter Jarrett, Mattie Kitchens and W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yatt Kitchens; sister, Alice B. (Walter) Tillman of Monticello; son-in-law, Matthew Kitchens of Eatonton; nieces, Lisa T. Lister and Stephanie </w:t>
      </w:r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Filingeri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; and great nieces and great nephew, DeLaney Knight, Dylan T. Lister and </w:t>
      </w:r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Rosabella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Victoria </w:t>
      </w:r>
      <w:bookmarkStart w:id="0" w:name="_GoBack"/>
      <w:bookmarkEnd w:id="0"/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Felingeri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>.</w:t>
      </w:r>
    </w:p>
    <w:p w14:paraId="0000000E" w14:textId="77777777" w:rsidR="00BA6927" w:rsidRDefault="00AD642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A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graveside service will be held at 11:00 A.M., Wednesday, December 23, 2021, at West View Cemetery.  Rev. Wes Tanner will officiate.</w:t>
      </w:r>
    </w:p>
    <w:p w14:paraId="0000000F" w14:textId="77777777" w:rsidR="00BA6927" w:rsidRDefault="00AD6422">
      <w:pPr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The family suggests in lieu of flowers donations be made to New Hope United Methodist Church, ℅ Mrs. Betty Tuggle, 833 </w:t>
      </w:r>
      <w:proofErr w:type="spellStart"/>
      <w:r>
        <w:rPr>
          <w:rFonts w:ascii="EB Garamond" w:eastAsia="EB Garamond" w:hAnsi="EB Garamond" w:cs="EB Garamond"/>
          <w:color w:val="1D2228"/>
          <w:sz w:val="24"/>
          <w:szCs w:val="24"/>
        </w:rPr>
        <w:t>McEl</w:t>
      </w:r>
      <w:r>
        <w:rPr>
          <w:rFonts w:ascii="EB Garamond" w:eastAsia="EB Garamond" w:hAnsi="EB Garamond" w:cs="EB Garamond"/>
          <w:color w:val="1D2228"/>
          <w:sz w:val="24"/>
          <w:szCs w:val="24"/>
        </w:rPr>
        <w:t>heney</w:t>
      </w:r>
      <w:proofErr w:type="spellEnd"/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 Crossroads, Monticello, Georgia 31064.</w:t>
      </w:r>
    </w:p>
    <w:p w14:paraId="00000010" w14:textId="77777777" w:rsidR="00BA6927" w:rsidRDefault="00AD6422">
      <w:pPr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sz w:val="26"/>
          <w:szCs w:val="26"/>
        </w:rPr>
        <w:t>Jordan Funeral Home is in charge of arrangements.</w:t>
      </w:r>
    </w:p>
    <w:p w14:paraId="00000011" w14:textId="77777777" w:rsidR="00BA6927" w:rsidRDefault="00BA6927">
      <w:pPr>
        <w:shd w:val="clear" w:color="auto" w:fill="FFFFFF"/>
        <w:spacing w:before="200" w:after="200"/>
        <w:rPr>
          <w:color w:val="1D2228"/>
          <w:sz w:val="20"/>
          <w:szCs w:val="20"/>
        </w:rPr>
      </w:pPr>
    </w:p>
    <w:p w14:paraId="00000012" w14:textId="77777777" w:rsidR="00BA6927" w:rsidRDefault="00BA6927"/>
    <w:sectPr w:rsidR="00BA69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27"/>
    <w:rsid w:val="00181DD2"/>
    <w:rsid w:val="004511FD"/>
    <w:rsid w:val="00476C73"/>
    <w:rsid w:val="00AD6422"/>
    <w:rsid w:val="00B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DFAB"/>
  <w15:docId w15:val="{9DFC4966-77FE-4057-847E-325E1397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Jordan</dc:creator>
  <cp:lastModifiedBy>Miriam Jordan</cp:lastModifiedBy>
  <cp:revision>4</cp:revision>
  <dcterms:created xsi:type="dcterms:W3CDTF">2021-12-19T14:36:00Z</dcterms:created>
  <dcterms:modified xsi:type="dcterms:W3CDTF">2021-12-19T23:14:00Z</dcterms:modified>
</cp:coreProperties>
</file>