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9E2" w:rsidRPr="00CE79E2" w:rsidRDefault="00CE79E2" w:rsidP="00CE79E2">
      <w:pPr>
        <w:jc w:val="center"/>
        <w:rPr>
          <w:rFonts w:ascii="Georgia" w:hAnsi="Georgia"/>
          <w:b/>
          <w:sz w:val="28"/>
          <w:szCs w:val="28"/>
        </w:rPr>
      </w:pPr>
      <w:r w:rsidRPr="00CE79E2">
        <w:rPr>
          <w:rFonts w:ascii="Georgia" w:hAnsi="Georgia"/>
          <w:b/>
          <w:sz w:val="28"/>
          <w:szCs w:val="28"/>
        </w:rPr>
        <w:t xml:space="preserve">Annie Rudene </w:t>
      </w:r>
      <w:bookmarkStart w:id="0" w:name="_GoBack"/>
      <w:bookmarkEnd w:id="0"/>
      <w:r w:rsidRPr="00CE79E2">
        <w:rPr>
          <w:rFonts w:ascii="Georgia" w:hAnsi="Georgia"/>
          <w:b/>
          <w:sz w:val="28"/>
          <w:szCs w:val="28"/>
        </w:rPr>
        <w:t>Caldwell Tatum</w:t>
      </w:r>
    </w:p>
    <w:p w:rsidR="0056687A" w:rsidRDefault="00CE79E2">
      <w:pPr>
        <w:rPr>
          <w:rFonts w:ascii="Georgia" w:hAnsi="Georgia"/>
          <w:sz w:val="24"/>
          <w:szCs w:val="24"/>
        </w:rPr>
      </w:pPr>
      <w:r w:rsidRPr="00CE79E2">
        <w:rPr>
          <w:rFonts w:ascii="Georgia" w:hAnsi="Georgia"/>
          <w:sz w:val="24"/>
          <w:szCs w:val="24"/>
        </w:rPr>
        <w:t>Annie Ruden</w:t>
      </w:r>
      <w:r>
        <w:rPr>
          <w:rFonts w:ascii="Georgia" w:hAnsi="Georgia"/>
          <w:sz w:val="24"/>
          <w:szCs w:val="24"/>
        </w:rPr>
        <w:t>e</w:t>
      </w:r>
      <w:r w:rsidRPr="00CE79E2">
        <w:rPr>
          <w:rFonts w:ascii="Georgia" w:hAnsi="Georgia"/>
          <w:sz w:val="24"/>
          <w:szCs w:val="24"/>
        </w:rPr>
        <w:t xml:space="preserve"> Caldwell Tatum, age 90, of Monticello, Georgia, passed away Friday, April 6, 2018.</w:t>
      </w:r>
    </w:p>
    <w:p w:rsidR="00CE79E2" w:rsidRDefault="00CE79E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Rudene Tatum was born in Carrollton, Georgia, to the late George Caldwell and Willie Lou Muse Caldwell.  She is formerly from Union City, Georgia and attended Lester Road Christian Church.  </w:t>
      </w:r>
    </w:p>
    <w:p w:rsidR="00CE79E2" w:rsidRDefault="00CE79E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She enjoyed crocheting, collecting birdhouses,</w:t>
      </w:r>
      <w:r w:rsidR="004D0708">
        <w:rPr>
          <w:rFonts w:ascii="Georgia" w:hAnsi="Georgia"/>
          <w:sz w:val="24"/>
          <w:szCs w:val="24"/>
        </w:rPr>
        <w:t xml:space="preserve"> cooking,</w:t>
      </w:r>
      <w:r>
        <w:rPr>
          <w:rFonts w:ascii="Georgia" w:hAnsi="Georgia"/>
          <w:sz w:val="24"/>
          <w:szCs w:val="24"/>
        </w:rPr>
        <w:t xml:space="preserve"> reading</w:t>
      </w:r>
      <w:r w:rsidR="004D0708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and babysitting her grandchildren and great grandchildren.</w:t>
      </w:r>
    </w:p>
    <w:p w:rsidR="00CE79E2" w:rsidRDefault="00CE79E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She is preceded in death by her husband of sixty years, Lambert Owen Tatum, Sr.; son, Lambert Owen Tatum, Jr.; and 12 brothers and sisters. </w:t>
      </w:r>
    </w:p>
    <w:p w:rsidR="00CE79E2" w:rsidRDefault="00CE79E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She is survived by her children, Brenda (Dean) Fincher on Monticello,</w:t>
      </w:r>
      <w:r w:rsidR="004D0708">
        <w:rPr>
          <w:rFonts w:ascii="Georgia" w:hAnsi="Georgia"/>
          <w:sz w:val="24"/>
          <w:szCs w:val="24"/>
        </w:rPr>
        <w:t xml:space="preserve"> GA, </w:t>
      </w:r>
      <w:r>
        <w:rPr>
          <w:rFonts w:ascii="Georgia" w:hAnsi="Georgia"/>
          <w:sz w:val="24"/>
          <w:szCs w:val="24"/>
        </w:rPr>
        <w:t xml:space="preserve">Steve (Lucy) Tatum of Jefferson, </w:t>
      </w:r>
      <w:r w:rsidR="004D0708">
        <w:rPr>
          <w:rFonts w:ascii="Georgia" w:hAnsi="Georgia"/>
          <w:sz w:val="24"/>
          <w:szCs w:val="24"/>
        </w:rPr>
        <w:t xml:space="preserve">GA, </w:t>
      </w:r>
      <w:r>
        <w:rPr>
          <w:rFonts w:ascii="Georgia" w:hAnsi="Georgia"/>
          <w:sz w:val="24"/>
          <w:szCs w:val="24"/>
        </w:rPr>
        <w:t>and Anita (Danny) Watkins of Soddy-Daisy, TN; nine grandchildren and 16 great grandchildren; Daughter-in-law, Shirly</w:t>
      </w:r>
      <w:r w:rsidR="004D0708">
        <w:rPr>
          <w:rFonts w:ascii="Georgia" w:hAnsi="Georgia"/>
          <w:sz w:val="24"/>
          <w:szCs w:val="24"/>
        </w:rPr>
        <w:t>n</w:t>
      </w:r>
      <w:r>
        <w:rPr>
          <w:rFonts w:ascii="Georgia" w:hAnsi="Georgia"/>
          <w:sz w:val="24"/>
          <w:szCs w:val="24"/>
        </w:rPr>
        <w:t xml:space="preserve"> Tatum of Hampton; and a host of nieces and nephews. </w:t>
      </w:r>
    </w:p>
    <w:p w:rsidR="004D0708" w:rsidRPr="004D0708" w:rsidRDefault="004D0708" w:rsidP="004D0708">
      <w:pPr>
        <w:rPr>
          <w:rFonts w:ascii="Georgia" w:hAnsi="Georgia"/>
          <w:sz w:val="24"/>
          <w:szCs w:val="24"/>
        </w:rPr>
      </w:pPr>
      <w:r w:rsidRPr="004D0708">
        <w:rPr>
          <w:rFonts w:ascii="Georgia" w:hAnsi="Georgia"/>
          <w:bCs/>
          <w:sz w:val="24"/>
          <w:szCs w:val="24"/>
        </w:rPr>
        <w:t>Graveside services will be held at 1:00 pm,</w:t>
      </w:r>
      <w:r>
        <w:rPr>
          <w:rFonts w:ascii="Georgia" w:hAnsi="Georgia"/>
          <w:bCs/>
          <w:sz w:val="24"/>
          <w:szCs w:val="24"/>
        </w:rPr>
        <w:t xml:space="preserve"> </w:t>
      </w:r>
      <w:r w:rsidRPr="004D0708">
        <w:rPr>
          <w:rFonts w:ascii="Georgia" w:hAnsi="Georgia"/>
          <w:bCs/>
          <w:sz w:val="24"/>
          <w:szCs w:val="24"/>
        </w:rPr>
        <w:t>Monday, April 9, 2018, at Forest Lawn Cemetery in College Park, GA.  Minister, Mr. Keith Wagner</w:t>
      </w:r>
      <w:r>
        <w:rPr>
          <w:rFonts w:ascii="Georgia" w:hAnsi="Georgia"/>
          <w:bCs/>
          <w:sz w:val="24"/>
          <w:szCs w:val="24"/>
        </w:rPr>
        <w:t>,</w:t>
      </w:r>
      <w:r w:rsidRPr="004D0708">
        <w:rPr>
          <w:rFonts w:ascii="Georgia" w:hAnsi="Georgia"/>
          <w:bCs/>
          <w:sz w:val="24"/>
          <w:szCs w:val="24"/>
        </w:rPr>
        <w:t xml:space="preserve"> will officiate. </w:t>
      </w:r>
      <w:r>
        <w:rPr>
          <w:rFonts w:ascii="Georgia" w:hAnsi="Georgia"/>
          <w:bCs/>
          <w:sz w:val="24"/>
          <w:szCs w:val="24"/>
        </w:rPr>
        <w:t xml:space="preserve"> Serving as pallbearers will be Jeff Tatum, Joe Manning, Lucas Tatum, Daniel Watkins, David Lyon and Ryan McGiboney. </w:t>
      </w:r>
    </w:p>
    <w:p w:rsidR="004D0708" w:rsidRPr="004D0708" w:rsidRDefault="004D0708" w:rsidP="004D0708">
      <w:pPr>
        <w:rPr>
          <w:rFonts w:ascii="Georgia" w:hAnsi="Georgia"/>
          <w:sz w:val="24"/>
          <w:szCs w:val="24"/>
        </w:rPr>
      </w:pPr>
      <w:r w:rsidRPr="004D0708">
        <w:rPr>
          <w:rFonts w:ascii="Georgia" w:hAnsi="Georgia"/>
          <w:bCs/>
          <w:sz w:val="24"/>
          <w:szCs w:val="24"/>
        </w:rPr>
        <w:t>The family will receive friends from 2:00 until 4:00 pm, Sunday April 8, 2018, at Jordan Funeral Home and from 12:00 until 1:00 pm, Monday April 9, 2018, at Forest Lawn Cemetery.</w:t>
      </w:r>
    </w:p>
    <w:p w:rsidR="00CE79E2" w:rsidRPr="004D0708" w:rsidRDefault="00CE79E2">
      <w:pPr>
        <w:rPr>
          <w:rFonts w:ascii="Georgia" w:hAnsi="Georgia"/>
          <w:sz w:val="24"/>
          <w:szCs w:val="24"/>
        </w:rPr>
      </w:pPr>
    </w:p>
    <w:p w:rsidR="00CE79E2" w:rsidRPr="00CE79E2" w:rsidRDefault="00CE79E2">
      <w:pPr>
        <w:rPr>
          <w:rFonts w:ascii="Georgia" w:hAnsi="Georgia"/>
          <w:sz w:val="24"/>
          <w:szCs w:val="24"/>
        </w:rPr>
      </w:pPr>
    </w:p>
    <w:sectPr w:rsidR="00CE79E2" w:rsidRPr="00CE7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E2"/>
    <w:rsid w:val="000635FD"/>
    <w:rsid w:val="004D0708"/>
    <w:rsid w:val="0056687A"/>
    <w:rsid w:val="00895FA4"/>
    <w:rsid w:val="00C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8C786-D937-45E1-9A01-555E38A1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Jordan</dc:creator>
  <cp:keywords/>
  <dc:description/>
  <cp:lastModifiedBy>Phillip Jordan</cp:lastModifiedBy>
  <cp:revision>3</cp:revision>
  <dcterms:created xsi:type="dcterms:W3CDTF">2018-04-08T15:06:00Z</dcterms:created>
  <dcterms:modified xsi:type="dcterms:W3CDTF">2018-04-08T15:28:00Z</dcterms:modified>
</cp:coreProperties>
</file>