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5CBDE" w14:textId="77777777" w:rsidR="000A0BBC" w:rsidRPr="006657B6" w:rsidRDefault="000A0BBC" w:rsidP="000A0BBC">
      <w:pPr>
        <w:spacing w:after="0" w:line="240" w:lineRule="auto"/>
        <w:jc w:val="center"/>
        <w:rPr>
          <w:rFonts w:ascii="Edwardian Script ITC" w:hAnsi="Edwardian Script ITC"/>
          <w:b/>
          <w:sz w:val="28"/>
          <w:szCs w:val="28"/>
        </w:rPr>
      </w:pPr>
      <w:r w:rsidRPr="006657B6">
        <w:rPr>
          <w:rFonts w:ascii="Edwardian Script ITC" w:hAnsi="Edwardian Script ITC"/>
          <w:b/>
          <w:sz w:val="28"/>
          <w:szCs w:val="28"/>
        </w:rPr>
        <w:t>Jordan Funeral Home, Inc.</w:t>
      </w:r>
      <w:bookmarkStart w:id="0" w:name="_GoBack"/>
      <w:bookmarkEnd w:id="0"/>
    </w:p>
    <w:p w14:paraId="79FAD937" w14:textId="77777777" w:rsidR="000A0BBC" w:rsidRPr="00516B80" w:rsidRDefault="000A0BBC" w:rsidP="000A0BBC">
      <w:pPr>
        <w:spacing w:after="0" w:line="240" w:lineRule="auto"/>
        <w:jc w:val="center"/>
        <w:rPr>
          <w:rFonts w:ascii="Edwardian Script ITC" w:hAnsi="Edwardian Script ITC"/>
          <w:b/>
          <w:sz w:val="28"/>
          <w:szCs w:val="28"/>
        </w:rPr>
      </w:pPr>
      <w:smartTag w:uri="urn:schemas-microsoft-com:office:smarttags" w:element="address">
        <w:smartTag w:uri="urn:schemas-microsoft-com:office:smarttags" w:element="Street">
          <w:r w:rsidRPr="00516B80">
            <w:rPr>
              <w:rFonts w:ascii="Edwardian Script ITC" w:hAnsi="Edwardian Script ITC"/>
              <w:b/>
              <w:sz w:val="28"/>
              <w:szCs w:val="28"/>
            </w:rPr>
            <w:t>PO Box</w:t>
          </w:r>
        </w:smartTag>
        <w:r w:rsidRPr="00516B80">
          <w:rPr>
            <w:rFonts w:ascii="Edwardian Script ITC" w:hAnsi="Edwardian Script ITC"/>
            <w:b/>
            <w:sz w:val="28"/>
            <w:szCs w:val="28"/>
          </w:rPr>
          <w:t xml:space="preserve"> 46</w:t>
        </w:r>
      </w:smartTag>
    </w:p>
    <w:p w14:paraId="276BFD75" w14:textId="77777777" w:rsidR="000A0BBC" w:rsidRPr="00516B80" w:rsidRDefault="000A0BBC" w:rsidP="000A0BBC">
      <w:pPr>
        <w:spacing w:after="0" w:line="240" w:lineRule="auto"/>
        <w:jc w:val="center"/>
        <w:rPr>
          <w:rFonts w:ascii="Edwardian Script ITC" w:hAnsi="Edwardian Script ITC"/>
          <w:b/>
          <w:sz w:val="28"/>
          <w:szCs w:val="28"/>
        </w:rPr>
      </w:pPr>
      <w:smartTag w:uri="urn:schemas-microsoft-com:office:smarttags" w:element="State">
        <w:r w:rsidRPr="00516B80">
          <w:rPr>
            <w:rFonts w:ascii="Edwardian Script ITC" w:hAnsi="Edwardian Script ITC"/>
            <w:b/>
            <w:sz w:val="28"/>
            <w:szCs w:val="28"/>
          </w:rPr>
          <w:t>Monticello</w:t>
        </w:r>
      </w:smartTag>
      <w:r w:rsidRPr="00516B80">
        <w:rPr>
          <w:rFonts w:ascii="Edwardian Script ITC" w:hAnsi="Edwardian Script ITC"/>
          <w:b/>
          <w:sz w:val="28"/>
          <w:szCs w:val="28"/>
        </w:rPr>
        <w:t xml:space="preserve">, </w:t>
      </w:r>
      <w:smartTag w:uri="urn:schemas-microsoft-com:office:smarttags" w:element="country-region">
        <w:smartTag w:uri="urn:schemas-microsoft-com:office:smarttags" w:element="place">
          <w:r w:rsidRPr="00516B80">
            <w:rPr>
              <w:rFonts w:ascii="Edwardian Script ITC" w:hAnsi="Edwardian Script ITC"/>
              <w:b/>
              <w:sz w:val="28"/>
              <w:szCs w:val="28"/>
            </w:rPr>
            <w:t>Georgia</w:t>
          </w:r>
        </w:smartTag>
      </w:smartTag>
      <w:r w:rsidRPr="00516B80">
        <w:rPr>
          <w:rFonts w:ascii="Edwardian Script ITC" w:hAnsi="Edwardian Script ITC"/>
          <w:b/>
          <w:sz w:val="28"/>
          <w:szCs w:val="28"/>
        </w:rPr>
        <w:t xml:space="preserve"> 31064</w:t>
      </w:r>
    </w:p>
    <w:p w14:paraId="74E72953" w14:textId="77777777" w:rsidR="000A0BBC" w:rsidRPr="00516B80" w:rsidRDefault="000A0BBC" w:rsidP="000A0BBC">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706-468-6303</w:t>
      </w:r>
    </w:p>
    <w:p w14:paraId="63293B5A" w14:textId="77777777" w:rsidR="000A0BBC" w:rsidRPr="00516B80" w:rsidRDefault="000A0BBC" w:rsidP="000A0BBC">
      <w:pPr>
        <w:spacing w:after="0" w:line="240" w:lineRule="auto"/>
        <w:jc w:val="center"/>
        <w:rPr>
          <w:rFonts w:ascii="Edwardian Script ITC" w:hAnsi="Edwardian Script ITC"/>
          <w:b/>
          <w:sz w:val="28"/>
          <w:szCs w:val="28"/>
        </w:rPr>
      </w:pPr>
      <w:r w:rsidRPr="00516B80">
        <w:rPr>
          <w:rFonts w:ascii="Edwardian Script ITC" w:hAnsi="Edwardian Script ITC"/>
          <w:b/>
          <w:sz w:val="28"/>
          <w:szCs w:val="28"/>
        </w:rPr>
        <w:t>Fax: 706-468-2205</w:t>
      </w:r>
    </w:p>
    <w:p w14:paraId="3FD6E29B" w14:textId="4A050055" w:rsidR="000A0BBC" w:rsidRPr="006657B6" w:rsidRDefault="000A0BBC" w:rsidP="000A0BBC">
      <w:pPr>
        <w:spacing w:after="0" w:line="240" w:lineRule="auto"/>
        <w:jc w:val="center"/>
        <w:rPr>
          <w:rFonts w:ascii="Edwardian Script ITC" w:hAnsi="Edwardian Script ITC"/>
          <w:b/>
          <w:sz w:val="32"/>
          <w:szCs w:val="32"/>
        </w:rPr>
      </w:pPr>
      <w:r w:rsidRPr="00516B80">
        <w:rPr>
          <w:rFonts w:ascii="Edwardian Script ITC" w:hAnsi="Edwardian Script ITC"/>
          <w:b/>
          <w:sz w:val="28"/>
          <w:szCs w:val="28"/>
        </w:rPr>
        <w:t xml:space="preserve">Email: </w:t>
      </w:r>
      <w:hyperlink r:id="rId4" w:history="1">
        <w:r w:rsidRPr="006657B6">
          <w:rPr>
            <w:rStyle w:val="Hyperlink"/>
            <w:rFonts w:ascii="Edwardian Script ITC" w:hAnsi="Edwardian Script ITC"/>
            <w:b/>
            <w:sz w:val="32"/>
            <w:szCs w:val="32"/>
          </w:rPr>
          <w:t>jordanfh@bellsouth.net</w:t>
        </w:r>
      </w:hyperlink>
    </w:p>
    <w:p w14:paraId="3FEBDE8E" w14:textId="77777777" w:rsidR="000A0BBC" w:rsidRDefault="000A0BBC" w:rsidP="000A0BBC">
      <w:pPr>
        <w:spacing w:after="0" w:line="240" w:lineRule="auto"/>
        <w:jc w:val="center"/>
        <w:rPr>
          <w:rFonts w:ascii="Edwardian Script ITC" w:hAnsi="Edwardian Script ITC"/>
          <w:b/>
          <w:sz w:val="28"/>
          <w:szCs w:val="28"/>
        </w:rPr>
      </w:pPr>
    </w:p>
    <w:p w14:paraId="64D4CF5C" w14:textId="24EE3AC1" w:rsidR="009937A5" w:rsidRDefault="006619DA" w:rsidP="003C34E0">
      <w:pPr>
        <w:spacing w:after="0"/>
      </w:pPr>
      <w:r>
        <w:t>L</w:t>
      </w:r>
      <w:r w:rsidR="004C4420">
        <w:t xml:space="preserve">inda Harrison Jordan, </w:t>
      </w:r>
      <w:r w:rsidR="003C34E0">
        <w:t xml:space="preserve">80, </w:t>
      </w:r>
      <w:r w:rsidR="004C4420">
        <w:t>beloved wife and mother, died on April 16, 2025</w:t>
      </w:r>
      <w:r w:rsidR="003C34E0">
        <w:t xml:space="preserve"> in Monticello, G</w:t>
      </w:r>
      <w:r w:rsidR="000A0BBC">
        <w:t>eorgia</w:t>
      </w:r>
      <w:r w:rsidR="004C4420">
        <w:t>.</w:t>
      </w:r>
    </w:p>
    <w:p w14:paraId="1313ED6F" w14:textId="77777777" w:rsidR="003C34E0" w:rsidRDefault="003C34E0" w:rsidP="003C34E0">
      <w:pPr>
        <w:spacing w:after="0"/>
      </w:pPr>
    </w:p>
    <w:p w14:paraId="26B3C12B" w14:textId="1112921C" w:rsidR="004C4420" w:rsidRDefault="003C34E0" w:rsidP="003C34E0">
      <w:pPr>
        <w:spacing w:after="0"/>
      </w:pPr>
      <w:r>
        <w:t xml:space="preserve">Linda was born on September 16, 1944 in </w:t>
      </w:r>
      <w:r w:rsidR="00E7191A">
        <w:t>Miami</w:t>
      </w:r>
      <w:r>
        <w:t>, F</w:t>
      </w:r>
      <w:r w:rsidR="000A0BBC">
        <w:t>lorida</w:t>
      </w:r>
      <w:r w:rsidR="00B723CB">
        <w:t xml:space="preserve"> to the late</w:t>
      </w:r>
      <w:r w:rsidR="004C4420">
        <w:t xml:space="preserve"> Robert </w:t>
      </w:r>
      <w:r w:rsidR="006763BE">
        <w:t xml:space="preserve">Perry </w:t>
      </w:r>
      <w:r w:rsidR="004C4420">
        <w:t xml:space="preserve">Harrison and </w:t>
      </w:r>
      <w:r w:rsidR="009F71C3">
        <w:t xml:space="preserve">the late </w:t>
      </w:r>
      <w:r w:rsidR="004C4420">
        <w:t xml:space="preserve">Nora </w:t>
      </w:r>
      <w:r w:rsidR="00B82293">
        <w:t xml:space="preserve">Sanders </w:t>
      </w:r>
      <w:r w:rsidR="004C4420">
        <w:t>Harrison Ball</w:t>
      </w:r>
      <w:r w:rsidR="00FF6FC4">
        <w:t xml:space="preserve">.  </w:t>
      </w:r>
      <w:r w:rsidR="00F46B11">
        <w:t>Linda’s</w:t>
      </w:r>
      <w:r w:rsidR="00FF6FC4">
        <w:t xml:space="preserve"> father was serving as a </w:t>
      </w:r>
      <w:r w:rsidR="004C4420">
        <w:t>dentist</w:t>
      </w:r>
      <w:r w:rsidR="00FF6FC4">
        <w:t xml:space="preserve"> in the U.S. Army Airforce in Miami </w:t>
      </w:r>
      <w:r w:rsidR="004C4420">
        <w:t xml:space="preserve">during World War II.  </w:t>
      </w:r>
      <w:r w:rsidR="00B723CB">
        <w:t>Following the war, t</w:t>
      </w:r>
      <w:r w:rsidR="004C4420">
        <w:t>he family moved back to Jackson, G</w:t>
      </w:r>
      <w:r w:rsidR="000A0BBC">
        <w:t>eorgia</w:t>
      </w:r>
      <w:r w:rsidR="00B723CB">
        <w:t>.</w:t>
      </w:r>
      <w:r w:rsidR="00F47333">
        <w:t xml:space="preserve">  Linda was a </w:t>
      </w:r>
      <w:r w:rsidR="00503F4B">
        <w:t xml:space="preserve">1962 </w:t>
      </w:r>
      <w:r w:rsidR="00F47333">
        <w:t>graduate of Jackson High School.</w:t>
      </w:r>
    </w:p>
    <w:p w14:paraId="7EEC9B03" w14:textId="77777777" w:rsidR="001A68F1" w:rsidRDefault="001A68F1" w:rsidP="003C34E0">
      <w:pPr>
        <w:spacing w:after="0"/>
      </w:pPr>
    </w:p>
    <w:p w14:paraId="6ADC9692" w14:textId="1BEA0CA4" w:rsidR="001A68F1" w:rsidRDefault="001A68F1" w:rsidP="003C34E0">
      <w:pPr>
        <w:spacing w:after="0"/>
      </w:pPr>
      <w:r>
        <w:t>Music was Linda’s passion.  She majored in music at Wesleyan College in Macon, G</w:t>
      </w:r>
      <w:r w:rsidR="000A0BBC">
        <w:t>eorgia</w:t>
      </w:r>
      <w:r w:rsidR="00365793">
        <w:t>, graduating in 1966</w:t>
      </w:r>
      <w:r>
        <w:t>.</w:t>
      </w:r>
      <w:r w:rsidR="00E7191A">
        <w:t xml:space="preserve">  She shared her musical talents as the longtime pianist and choir director at Monticello Presbyterian Church.  She was also a founding member of the</w:t>
      </w:r>
      <w:r w:rsidR="00FD5849">
        <w:t xml:space="preserve"> church’s</w:t>
      </w:r>
      <w:r w:rsidR="00E7191A">
        <w:t xml:space="preserve"> </w:t>
      </w:r>
      <w:r w:rsidR="00365793">
        <w:t>Mary Faith handbell choir.</w:t>
      </w:r>
      <w:r w:rsidR="00FD5849">
        <w:t xml:space="preserve">  Linda enjoyed playing the clarinet</w:t>
      </w:r>
      <w:r w:rsidR="003548DD">
        <w:t xml:space="preserve"> in the Monticello Community Band.</w:t>
      </w:r>
    </w:p>
    <w:p w14:paraId="64BD15BA" w14:textId="2B03009C" w:rsidR="004C4420" w:rsidRDefault="004C4420" w:rsidP="003C34E0">
      <w:pPr>
        <w:spacing w:after="0"/>
      </w:pPr>
    </w:p>
    <w:p w14:paraId="4F585DC7" w14:textId="3A0E6BDB" w:rsidR="00E7191A" w:rsidRDefault="00837728" w:rsidP="003C34E0">
      <w:pPr>
        <w:spacing w:after="0"/>
      </w:pPr>
      <w:r>
        <w:t>Soon after college graduation, Linda married Erskine O’Neil (Neil) Jordan on July 3, 1966.  They settled in Monticello, Neil’s hometown.  Their son Robert was born in 1968, and their daughter Jennifer</w:t>
      </w:r>
      <w:r w:rsidR="004D223F">
        <w:t xml:space="preserve"> was born in 1970.</w:t>
      </w:r>
    </w:p>
    <w:p w14:paraId="5C18D489" w14:textId="77777777" w:rsidR="004D223F" w:rsidRDefault="004D223F" w:rsidP="003C34E0">
      <w:pPr>
        <w:spacing w:after="0"/>
      </w:pPr>
    </w:p>
    <w:p w14:paraId="3B2E3D86" w14:textId="1F4B1EED" w:rsidR="004D223F" w:rsidRDefault="004D223F" w:rsidP="003C34E0">
      <w:pPr>
        <w:spacing w:after="0"/>
      </w:pPr>
      <w:r>
        <w:t xml:space="preserve">Linda managed the family </w:t>
      </w:r>
      <w:r w:rsidR="001B3DB9">
        <w:t xml:space="preserve">land surveying and real estate </w:t>
      </w:r>
      <w:r>
        <w:t xml:space="preserve">business, E.O. Jordan, Inc., throughout her career.  She also served as the Jasper County </w:t>
      </w:r>
      <w:r w:rsidR="009504C7">
        <w:t>S</w:t>
      </w:r>
      <w:r>
        <w:t>urveyor for many years.</w:t>
      </w:r>
    </w:p>
    <w:p w14:paraId="3ABFCF8D" w14:textId="77777777" w:rsidR="00E7191A" w:rsidRDefault="00E7191A" w:rsidP="003C34E0">
      <w:pPr>
        <w:spacing w:after="0"/>
      </w:pPr>
    </w:p>
    <w:p w14:paraId="10022B72" w14:textId="6A0C24CD" w:rsidR="004D223F" w:rsidRDefault="00FD5A19" w:rsidP="003C34E0">
      <w:pPr>
        <w:spacing w:after="0"/>
      </w:pPr>
      <w:r>
        <w:t>Linda was actively engaged in the community.  She and Neil were founding parents of Piedmont Academy, and Linda later was a member of its Board of Trustees.  Linda served on the Central Georgia EMC Board of Directors for many years.  When the Jasper County Water Authority was formed, Linda served as its first Executive Director.  She was also the longtime treasurer of Monticello Presbyterian Church.  In 20</w:t>
      </w:r>
      <w:r w:rsidR="00FD5849">
        <w:t>03</w:t>
      </w:r>
      <w:r>
        <w:t xml:space="preserve"> Linda was honored as the Jasper County Citizen of the Year for coordinating the courthouse renovations.</w:t>
      </w:r>
    </w:p>
    <w:p w14:paraId="24BB3E1E" w14:textId="77777777" w:rsidR="004D223F" w:rsidRDefault="004D223F" w:rsidP="003C34E0">
      <w:pPr>
        <w:spacing w:after="0"/>
      </w:pPr>
    </w:p>
    <w:p w14:paraId="6CDD24BD" w14:textId="346D4BE8" w:rsidR="00B82293" w:rsidRDefault="00C63B80" w:rsidP="003C34E0">
      <w:pPr>
        <w:spacing w:after="0"/>
      </w:pPr>
      <w:r>
        <w:t xml:space="preserve">In her younger years, Linda </w:t>
      </w:r>
      <w:r w:rsidR="00527CDD">
        <w:t xml:space="preserve">was an avid water skier.  </w:t>
      </w:r>
      <w:r w:rsidR="00CB78C8">
        <w:t>As an adult, s</w:t>
      </w:r>
      <w:r w:rsidR="00527CDD">
        <w:t xml:space="preserve">he enjoyed </w:t>
      </w:r>
      <w:r w:rsidR="00CB78C8">
        <w:t xml:space="preserve">playing </w:t>
      </w:r>
      <w:r w:rsidR="00527CDD">
        <w:t>bridge</w:t>
      </w:r>
      <w:r w:rsidR="00CB78C8">
        <w:t xml:space="preserve"> and maintaining a beautiful yard and patio</w:t>
      </w:r>
      <w:r w:rsidR="00527CDD">
        <w:t xml:space="preserve">.  </w:t>
      </w:r>
      <w:r w:rsidR="00365793">
        <w:t>She explored the world through books</w:t>
      </w:r>
      <w:r w:rsidR="00527CDD">
        <w:t>.</w:t>
      </w:r>
    </w:p>
    <w:p w14:paraId="76F34A48" w14:textId="06EBA6A0" w:rsidR="00B82293" w:rsidRDefault="00B82293" w:rsidP="003C34E0">
      <w:pPr>
        <w:spacing w:after="0"/>
      </w:pPr>
    </w:p>
    <w:p w14:paraId="6DFA459C" w14:textId="31636D35" w:rsidR="000A0BBC" w:rsidRDefault="00527CDD" w:rsidP="003C34E0">
      <w:pPr>
        <w:spacing w:after="0"/>
      </w:pPr>
      <w:r>
        <w:lastRenderedPageBreak/>
        <w:t xml:space="preserve">Linda is </w:t>
      </w:r>
      <w:r w:rsidR="004C4420">
        <w:t xml:space="preserve">survived by </w:t>
      </w:r>
      <w:r w:rsidR="000240A6">
        <w:t xml:space="preserve">her husband </w:t>
      </w:r>
      <w:r w:rsidR="004C4420">
        <w:t>Neil</w:t>
      </w:r>
      <w:r w:rsidR="000240A6">
        <w:t xml:space="preserve"> Jor</w:t>
      </w:r>
      <w:r w:rsidR="00A20C49">
        <w:t>dan</w:t>
      </w:r>
      <w:r w:rsidR="000A0BBC">
        <w:t xml:space="preserve"> of Monticello</w:t>
      </w:r>
      <w:r w:rsidR="004C4420">
        <w:t xml:space="preserve">, </w:t>
      </w:r>
      <w:r w:rsidR="000240A6">
        <w:t xml:space="preserve">son </w:t>
      </w:r>
      <w:r w:rsidR="004C4420">
        <w:t>Robert</w:t>
      </w:r>
      <w:r w:rsidR="00A20C49">
        <w:t xml:space="preserve"> Jordan</w:t>
      </w:r>
      <w:r w:rsidR="000240A6">
        <w:t xml:space="preserve"> (Betty Jean)</w:t>
      </w:r>
      <w:r w:rsidR="000A0BBC">
        <w:t xml:space="preserve"> of Monticello</w:t>
      </w:r>
      <w:r w:rsidR="004C4420">
        <w:t xml:space="preserve">, </w:t>
      </w:r>
      <w:r w:rsidR="000240A6">
        <w:t xml:space="preserve">daughter </w:t>
      </w:r>
      <w:r w:rsidR="004C4420">
        <w:t>Jennifer</w:t>
      </w:r>
      <w:r w:rsidR="000240A6">
        <w:t xml:space="preserve"> </w:t>
      </w:r>
      <w:r w:rsidR="00A20C49">
        <w:t>McDonald (Scott)</w:t>
      </w:r>
      <w:r w:rsidR="000A0BBC">
        <w:t xml:space="preserve"> of Monticello</w:t>
      </w:r>
      <w:r w:rsidR="004C4420">
        <w:t xml:space="preserve">, </w:t>
      </w:r>
      <w:r w:rsidR="00A20C49">
        <w:t xml:space="preserve">brother </w:t>
      </w:r>
      <w:r w:rsidR="004C4420">
        <w:t>Kodac</w:t>
      </w:r>
      <w:r w:rsidR="00A20C49">
        <w:t xml:space="preserve"> Harrison (Patty)</w:t>
      </w:r>
      <w:r w:rsidR="000A0BBC">
        <w:t xml:space="preserve"> of Decatur</w:t>
      </w:r>
      <w:r w:rsidR="004C4420">
        <w:t>, grand</w:t>
      </w:r>
      <w:r w:rsidR="00A20C49">
        <w:t>daugh</w:t>
      </w:r>
      <w:r w:rsidR="00CA4175">
        <w:t>t</w:t>
      </w:r>
      <w:r w:rsidR="00A20C49">
        <w:t>ers O’Neil Sealy and Fleming Sealy</w:t>
      </w:r>
      <w:r w:rsidR="004C4420">
        <w:t xml:space="preserve">, </w:t>
      </w:r>
      <w:r w:rsidR="00E23231">
        <w:t xml:space="preserve">and </w:t>
      </w:r>
      <w:r w:rsidR="004C4420">
        <w:t>great-grand</w:t>
      </w:r>
      <w:r w:rsidR="00A20C49">
        <w:t>daughters Nora and Izzy</w:t>
      </w:r>
      <w:r w:rsidR="00606295">
        <w:t xml:space="preserve">.  </w:t>
      </w:r>
    </w:p>
    <w:p w14:paraId="72D7E101" w14:textId="77777777" w:rsidR="000A0BBC" w:rsidRDefault="000A0BBC" w:rsidP="003C34E0">
      <w:pPr>
        <w:spacing w:after="0"/>
      </w:pPr>
    </w:p>
    <w:p w14:paraId="72758E80" w14:textId="77777777" w:rsidR="000A0BBC" w:rsidRDefault="000A0BBC" w:rsidP="003C34E0">
      <w:pPr>
        <w:spacing w:after="0"/>
      </w:pPr>
      <w:r>
        <w:t>A memorial service will be held at 2:00 P.M., Saturday, April 19, 2025, at the Monticello Presbyterian Church.  Dr. Corey Ingold will officiate.</w:t>
      </w:r>
    </w:p>
    <w:p w14:paraId="52962FC3" w14:textId="77777777" w:rsidR="000A0BBC" w:rsidRDefault="000A0BBC" w:rsidP="003C34E0">
      <w:pPr>
        <w:spacing w:after="0"/>
      </w:pPr>
    </w:p>
    <w:p w14:paraId="15261A2E" w14:textId="77777777" w:rsidR="000A0BBC" w:rsidRDefault="000A0BBC" w:rsidP="003C34E0">
      <w:pPr>
        <w:spacing w:after="0"/>
      </w:pPr>
      <w:r>
        <w:t>The family will receive friends from 5:00 P.M. until 7:00 P.M., Friday, April 18, 2025, at Jordan Funeral Home.</w:t>
      </w:r>
    </w:p>
    <w:p w14:paraId="7DCFEEBC" w14:textId="77777777" w:rsidR="000A0BBC" w:rsidRDefault="000A0BBC" w:rsidP="003C34E0">
      <w:pPr>
        <w:spacing w:after="0"/>
      </w:pPr>
    </w:p>
    <w:p w14:paraId="6D4921DE" w14:textId="49E7E67E" w:rsidR="004C4420" w:rsidRDefault="00606295" w:rsidP="003C34E0">
      <w:pPr>
        <w:spacing w:after="0"/>
      </w:pPr>
      <w:r>
        <w:t>In lieu of flowers, the family suggests donations to the Monticello Presbyterian Church music program</w:t>
      </w:r>
      <w:r w:rsidR="000A0BBC">
        <w:t>, P. O. Box 308, Monticello, Georgia 31064</w:t>
      </w:r>
      <w:r>
        <w:t>.</w:t>
      </w:r>
    </w:p>
    <w:p w14:paraId="00DBE2E2" w14:textId="77777777" w:rsidR="000A0BBC" w:rsidRDefault="000A0BBC" w:rsidP="003C34E0">
      <w:pPr>
        <w:spacing w:after="0"/>
      </w:pPr>
    </w:p>
    <w:p w14:paraId="06B5CB90" w14:textId="0BC0B07F" w:rsidR="000A0BBC" w:rsidRDefault="000A0BBC" w:rsidP="003C34E0">
      <w:pPr>
        <w:spacing w:after="0"/>
      </w:pPr>
      <w:r>
        <w:t>Jordan Funeral Home is in charge of arrangements.</w:t>
      </w:r>
    </w:p>
    <w:sectPr w:rsidR="000A0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20"/>
    <w:rsid w:val="000240A6"/>
    <w:rsid w:val="000A0BBC"/>
    <w:rsid w:val="001A68F1"/>
    <w:rsid w:val="001B3DB9"/>
    <w:rsid w:val="002E6EB2"/>
    <w:rsid w:val="0032129D"/>
    <w:rsid w:val="003548DD"/>
    <w:rsid w:val="00365793"/>
    <w:rsid w:val="003C34E0"/>
    <w:rsid w:val="004C4420"/>
    <w:rsid w:val="004D223F"/>
    <w:rsid w:val="004D4712"/>
    <w:rsid w:val="00503F4B"/>
    <w:rsid w:val="00527CDD"/>
    <w:rsid w:val="00577381"/>
    <w:rsid w:val="005C0867"/>
    <w:rsid w:val="00606295"/>
    <w:rsid w:val="006619DA"/>
    <w:rsid w:val="006657B6"/>
    <w:rsid w:val="006763BE"/>
    <w:rsid w:val="006B70F9"/>
    <w:rsid w:val="00837728"/>
    <w:rsid w:val="00926C4A"/>
    <w:rsid w:val="009504C7"/>
    <w:rsid w:val="009937A5"/>
    <w:rsid w:val="00997B68"/>
    <w:rsid w:val="009F71C3"/>
    <w:rsid w:val="00A20C49"/>
    <w:rsid w:val="00AB7973"/>
    <w:rsid w:val="00B723CB"/>
    <w:rsid w:val="00B82293"/>
    <w:rsid w:val="00BA4BD4"/>
    <w:rsid w:val="00BC6401"/>
    <w:rsid w:val="00C63B80"/>
    <w:rsid w:val="00CA4175"/>
    <w:rsid w:val="00CB78C8"/>
    <w:rsid w:val="00CE4BA2"/>
    <w:rsid w:val="00E23231"/>
    <w:rsid w:val="00E7191A"/>
    <w:rsid w:val="00F46B11"/>
    <w:rsid w:val="00F47333"/>
    <w:rsid w:val="00FD5849"/>
    <w:rsid w:val="00FD5A19"/>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34FE848"/>
  <w15:chartTrackingRefBased/>
  <w15:docId w15:val="{87B15A57-CD02-4216-82A1-8E92D1BB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4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44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44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44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44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4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4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44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44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44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44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4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420"/>
    <w:rPr>
      <w:rFonts w:eastAsiaTheme="majorEastAsia" w:cstheme="majorBidi"/>
      <w:color w:val="272727" w:themeColor="text1" w:themeTint="D8"/>
    </w:rPr>
  </w:style>
  <w:style w:type="paragraph" w:styleId="Title">
    <w:name w:val="Title"/>
    <w:basedOn w:val="Normal"/>
    <w:next w:val="Normal"/>
    <w:link w:val="TitleChar"/>
    <w:uiPriority w:val="10"/>
    <w:qFormat/>
    <w:rsid w:val="004C4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420"/>
    <w:pPr>
      <w:spacing w:before="160"/>
      <w:jc w:val="center"/>
    </w:pPr>
    <w:rPr>
      <w:i/>
      <w:iCs/>
      <w:color w:val="404040" w:themeColor="text1" w:themeTint="BF"/>
    </w:rPr>
  </w:style>
  <w:style w:type="character" w:customStyle="1" w:styleId="QuoteChar">
    <w:name w:val="Quote Char"/>
    <w:basedOn w:val="DefaultParagraphFont"/>
    <w:link w:val="Quote"/>
    <w:uiPriority w:val="29"/>
    <w:rsid w:val="004C4420"/>
    <w:rPr>
      <w:i/>
      <w:iCs/>
      <w:color w:val="404040" w:themeColor="text1" w:themeTint="BF"/>
    </w:rPr>
  </w:style>
  <w:style w:type="paragraph" w:styleId="ListParagraph">
    <w:name w:val="List Paragraph"/>
    <w:basedOn w:val="Normal"/>
    <w:uiPriority w:val="34"/>
    <w:qFormat/>
    <w:rsid w:val="004C4420"/>
    <w:pPr>
      <w:ind w:left="720"/>
      <w:contextualSpacing/>
    </w:pPr>
  </w:style>
  <w:style w:type="character" w:styleId="IntenseEmphasis">
    <w:name w:val="Intense Emphasis"/>
    <w:basedOn w:val="DefaultParagraphFont"/>
    <w:uiPriority w:val="21"/>
    <w:qFormat/>
    <w:rsid w:val="004C4420"/>
    <w:rPr>
      <w:i/>
      <w:iCs/>
      <w:color w:val="2F5496" w:themeColor="accent1" w:themeShade="BF"/>
    </w:rPr>
  </w:style>
  <w:style w:type="paragraph" w:styleId="IntenseQuote">
    <w:name w:val="Intense Quote"/>
    <w:basedOn w:val="Normal"/>
    <w:next w:val="Normal"/>
    <w:link w:val="IntenseQuoteChar"/>
    <w:uiPriority w:val="30"/>
    <w:qFormat/>
    <w:rsid w:val="004C4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4420"/>
    <w:rPr>
      <w:i/>
      <w:iCs/>
      <w:color w:val="2F5496" w:themeColor="accent1" w:themeShade="BF"/>
    </w:rPr>
  </w:style>
  <w:style w:type="character" w:styleId="IntenseReference">
    <w:name w:val="Intense Reference"/>
    <w:basedOn w:val="DefaultParagraphFont"/>
    <w:uiPriority w:val="32"/>
    <w:qFormat/>
    <w:rsid w:val="004C4420"/>
    <w:rPr>
      <w:b/>
      <w:bCs/>
      <w:smallCaps/>
      <w:color w:val="2F5496" w:themeColor="accent1" w:themeShade="BF"/>
      <w:spacing w:val="5"/>
    </w:rPr>
  </w:style>
  <w:style w:type="character" w:styleId="Hyperlink">
    <w:name w:val="Hyperlink"/>
    <w:basedOn w:val="DefaultParagraphFont"/>
    <w:uiPriority w:val="99"/>
    <w:unhideWhenUsed/>
    <w:rsid w:val="000A0BBC"/>
    <w:rPr>
      <w:color w:val="0563C1" w:themeColor="hyperlink"/>
      <w:u w:val="single"/>
    </w:rPr>
  </w:style>
  <w:style w:type="character" w:styleId="UnresolvedMention">
    <w:name w:val="Unresolved Mention"/>
    <w:basedOn w:val="DefaultParagraphFont"/>
    <w:uiPriority w:val="99"/>
    <w:semiHidden/>
    <w:unhideWhenUsed/>
    <w:rsid w:val="000A0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rdanf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Jean Jordan</dc:creator>
  <cp:keywords/>
  <dc:description/>
  <cp:lastModifiedBy>Miriam Jordan</cp:lastModifiedBy>
  <cp:revision>2</cp:revision>
  <dcterms:created xsi:type="dcterms:W3CDTF">2025-04-17T02:50:00Z</dcterms:created>
  <dcterms:modified xsi:type="dcterms:W3CDTF">2025-04-17T02:50:00Z</dcterms:modified>
</cp:coreProperties>
</file>