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27" w:rsidRPr="004C5E94" w:rsidRDefault="00DF4C27" w:rsidP="00DF4C27">
      <w:pPr>
        <w:jc w:val="center"/>
        <w:rPr>
          <w:rFonts w:ascii="Edwardian Script ITC" w:hAnsi="Edwardian Script ITC"/>
          <w:b/>
        </w:rPr>
      </w:pPr>
      <w:r w:rsidRPr="004C5E94">
        <w:rPr>
          <w:rFonts w:ascii="Edwardian Script ITC" w:hAnsi="Edwardian Script ITC"/>
          <w:b/>
        </w:rPr>
        <w:t>Jordan Funeral Home, Inc.</w:t>
      </w:r>
    </w:p>
    <w:p w:rsidR="00DF4C27" w:rsidRPr="00516B80" w:rsidRDefault="00DF4C27" w:rsidP="00DF4C27">
      <w:pPr>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rsidR="00DF4C27" w:rsidRPr="00516B80" w:rsidRDefault="00DF4C27" w:rsidP="00DF4C27">
      <w:pPr>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rsidR="00DF4C27" w:rsidRPr="00516B80" w:rsidRDefault="00DF4C27" w:rsidP="00DF4C27">
      <w:pPr>
        <w:jc w:val="center"/>
        <w:rPr>
          <w:rFonts w:ascii="Edwardian Script ITC" w:hAnsi="Edwardian Script ITC"/>
          <w:b/>
          <w:sz w:val="28"/>
          <w:szCs w:val="28"/>
        </w:rPr>
      </w:pPr>
      <w:r w:rsidRPr="00516B80">
        <w:rPr>
          <w:rFonts w:ascii="Edwardian Script ITC" w:hAnsi="Edwardian Script ITC"/>
          <w:b/>
          <w:sz w:val="28"/>
          <w:szCs w:val="28"/>
        </w:rPr>
        <w:t>706-468-6303</w:t>
      </w:r>
    </w:p>
    <w:p w:rsidR="00DF4C27" w:rsidRPr="00516B80" w:rsidRDefault="00DF4C27" w:rsidP="00DF4C27">
      <w:pPr>
        <w:jc w:val="center"/>
        <w:rPr>
          <w:rFonts w:ascii="Edwardian Script ITC" w:hAnsi="Edwardian Script ITC"/>
          <w:b/>
          <w:sz w:val="28"/>
          <w:szCs w:val="28"/>
        </w:rPr>
      </w:pPr>
      <w:r w:rsidRPr="00516B80">
        <w:rPr>
          <w:rFonts w:ascii="Edwardian Script ITC" w:hAnsi="Edwardian Script ITC"/>
          <w:b/>
          <w:sz w:val="28"/>
          <w:szCs w:val="28"/>
        </w:rPr>
        <w:t>Fax: 706-468-2205</w:t>
      </w:r>
    </w:p>
    <w:p w:rsidR="00DF4C27" w:rsidRDefault="00DF4C27" w:rsidP="00DF4C27">
      <w:pPr>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rsidR="00DF4C27" w:rsidRDefault="00DF4C27" w:rsidP="00DF4C27">
      <w:pPr>
        <w:jc w:val="center"/>
        <w:rPr>
          <w:rFonts w:ascii="Edwardian Script ITC" w:hAnsi="Edwardian Script ITC"/>
          <w:b/>
          <w:sz w:val="28"/>
          <w:szCs w:val="28"/>
        </w:rPr>
      </w:pPr>
    </w:p>
    <w:p w:rsidR="00DF4C27" w:rsidRDefault="00DF4C27" w:rsidP="00DF4C27">
      <w:r>
        <w:t>William Barry Power, age 56, of Monticello, passed away Monday, January 1, 2018, at his residence.</w:t>
      </w:r>
    </w:p>
    <w:p w:rsidR="00DF4C27" w:rsidRDefault="00DF4C27" w:rsidP="00DF4C27"/>
    <w:p w:rsidR="00DF4C27" w:rsidRDefault="00DF4C27" w:rsidP="00DF4C27">
      <w:r>
        <w:t>Barry Power was born in Wiesbaden, Germany to the late Frances Lanette McElheney Power.  He attended the Putnam/Jasper Support Services in Eatonton.</w:t>
      </w:r>
    </w:p>
    <w:p w:rsidR="00DF4C27" w:rsidRDefault="00DF4C27" w:rsidP="00DF4C27"/>
    <w:p w:rsidR="00DF4C27" w:rsidRDefault="00DF4C27" w:rsidP="00DF4C27">
      <w:r>
        <w:t>Barry loved to shop, he would check out flyers in newspapers to find just what he wanted.  He enjoyed going to yard sales; and was a regular customer at yard sales around Monticello and the county.  He enjoyed watching the television especially “super hero” cartoons; and was extremely possessive of the channels he preferred to watch.  He had an extensive supply of t-shirts with the super hero emblem.  He prized his coffee cups and coolers.  He would purchase a new coffee cup from anywhere and everywhere; and his room was cluttered with coolers of every size.  Barry was very active, walking and moving all of the time.  He loved to ride in the car or van with his arm hanging out and if the wheels were rolling, he was ready to ride.</w:t>
      </w:r>
    </w:p>
    <w:p w:rsidR="00DF4C27" w:rsidRDefault="00DF4C27" w:rsidP="00DF4C27"/>
    <w:p w:rsidR="00DF4C27" w:rsidRDefault="00DF4C27" w:rsidP="00DF4C27">
      <w:r>
        <w:t>He is survived by his brother, Gene Douglas Power, Jr. of Monticello; father, Gene D. Power, Sr. of Stockbridge; aunts and uncle, Carol McElheney of Monticello, James M. (Elaine) McElheney of Pigeon Forge, Tennessee and Luanne M. (Tom) Wedd of Sautee</w:t>
      </w:r>
      <w:proofErr w:type="gramStart"/>
      <w:r>
        <w:t>;  first</w:t>
      </w:r>
      <w:proofErr w:type="gramEnd"/>
      <w:r>
        <w:t xml:space="preserve"> cousins, Will Corn and Tom Corn of Sautee and Jason McElheney of North Carolina and special caregivers, Cathy Thomas, Charlie Lynch and Philip Cooper of Monticello.</w:t>
      </w:r>
    </w:p>
    <w:p w:rsidR="00DF4C27" w:rsidRDefault="00DF4C27" w:rsidP="00DF4C27"/>
    <w:p w:rsidR="00DF4C27" w:rsidRDefault="00DF4C27" w:rsidP="00DF4C27">
      <w:r>
        <w:t>A memorial service will be held at 2:00 P.M., Saturday, January 6, 2018, at the Monticello First United Methodist Church Chapel.  Interment will be held in West View Cemetery.  Rev. Nathaniel Long will officiate.</w:t>
      </w:r>
    </w:p>
    <w:p w:rsidR="00DF4C27" w:rsidRDefault="00DF4C27" w:rsidP="00DF4C27"/>
    <w:p w:rsidR="00DF4C27" w:rsidRDefault="00DF4C27" w:rsidP="00DF4C27">
      <w:r>
        <w:t>The family will receive friends from 1:00 until 2:00 P.M., Saturday, January 6, 2018, prior to the service at the Monticello First United Methodist Church.</w:t>
      </w:r>
    </w:p>
    <w:p w:rsidR="00DF4C27" w:rsidRDefault="00DF4C27" w:rsidP="00DF4C27"/>
    <w:p w:rsidR="00DF4C27" w:rsidRDefault="00DF4C27" w:rsidP="00DF4C27">
      <w:r>
        <w:t>The family suggests in lieu of flowers donations be made to the Putnam/Jasper Support Services 149 Sara Lee Blvd., Eatonton, Georgia 31024; or the Monticello First United Methodist Church 651 College Street, Monticello, Georgia 31064.</w:t>
      </w:r>
    </w:p>
    <w:p w:rsidR="00DF4C27" w:rsidRDefault="00DF4C27" w:rsidP="00DF4C27"/>
    <w:p w:rsidR="00DF4C27" w:rsidRDefault="00DF4C27" w:rsidP="00DF4C27">
      <w:r>
        <w:t>Jordan Funeral Home is in charge of arrangements.</w:t>
      </w:r>
    </w:p>
    <w:p w:rsidR="00DF4C27" w:rsidRPr="00213F22" w:rsidRDefault="00DF4C27" w:rsidP="00DF4C27"/>
    <w:p w:rsidR="00422590" w:rsidRDefault="00422590"/>
    <w:sectPr w:rsidR="0042259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grammar="clean"/>
  <w:defaultTabStop w:val="720"/>
  <w:characterSpacingControl w:val="doNotCompress"/>
  <w:compat/>
  <w:rsids>
    <w:rsidRoot w:val="00DF4C27"/>
    <w:rsid w:val="00422590"/>
    <w:rsid w:val="00DF4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2018-01-02T22:29:00Z</dcterms:created>
  <dcterms:modified xsi:type="dcterms:W3CDTF">2018-01-02T22:30:00Z</dcterms:modified>
</cp:coreProperties>
</file>