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3CAA" w:rsidRDefault="00E36B38">
      <w:pPr>
        <w:jc w:val="center"/>
      </w:pPr>
      <w:r>
        <w:rPr>
          <w:rFonts w:ascii="Pinyon Script" w:eastAsia="Pinyon Script" w:hAnsi="Pinyon Script" w:cs="Pinyon Script"/>
          <w:b/>
        </w:rPr>
        <w:t>Jordan Funeral Home, Inc.</w:t>
      </w:r>
    </w:p>
    <w:p w:rsidR="00B13CAA" w:rsidRDefault="00E36B38">
      <w:pPr>
        <w:jc w:val="center"/>
      </w:pPr>
      <w:r>
        <w:rPr>
          <w:rFonts w:ascii="Pinyon Script" w:eastAsia="Pinyon Script" w:hAnsi="Pinyon Script" w:cs="Pinyon Script"/>
          <w:b/>
          <w:sz w:val="28"/>
          <w:szCs w:val="28"/>
        </w:rPr>
        <w:t>PO Box 46</w:t>
      </w:r>
    </w:p>
    <w:p w:rsidR="00B13CAA" w:rsidRDefault="00E36B38">
      <w:pPr>
        <w:jc w:val="center"/>
      </w:pPr>
      <w:r>
        <w:rPr>
          <w:rFonts w:ascii="Pinyon Script" w:eastAsia="Pinyon Script" w:hAnsi="Pinyon Script" w:cs="Pinyon Script"/>
          <w:b/>
          <w:sz w:val="28"/>
          <w:szCs w:val="28"/>
        </w:rPr>
        <w:t>Monticello, Georgia 31064</w:t>
      </w:r>
    </w:p>
    <w:p w:rsidR="00B13CAA" w:rsidRDefault="00E36B38">
      <w:pPr>
        <w:jc w:val="center"/>
      </w:pPr>
      <w:r>
        <w:rPr>
          <w:rFonts w:ascii="Pinyon Script" w:eastAsia="Pinyon Script" w:hAnsi="Pinyon Script" w:cs="Pinyon Script"/>
          <w:b/>
          <w:sz w:val="28"/>
          <w:szCs w:val="28"/>
        </w:rPr>
        <w:t>706-468-6303</w:t>
      </w:r>
    </w:p>
    <w:p w:rsidR="00B13CAA" w:rsidRDefault="00E36B38">
      <w:pPr>
        <w:jc w:val="center"/>
      </w:pPr>
      <w:r>
        <w:rPr>
          <w:rFonts w:ascii="Pinyon Script" w:eastAsia="Pinyon Script" w:hAnsi="Pinyon Script" w:cs="Pinyon Script"/>
          <w:b/>
          <w:sz w:val="28"/>
          <w:szCs w:val="28"/>
        </w:rPr>
        <w:t>Fax: 706-468-2205</w:t>
      </w:r>
    </w:p>
    <w:p w:rsidR="00B13CAA" w:rsidRDefault="00E36B38">
      <w:pPr>
        <w:jc w:val="center"/>
      </w:pPr>
      <w:r>
        <w:rPr>
          <w:rFonts w:ascii="Pinyon Script" w:eastAsia="Pinyon Script" w:hAnsi="Pinyon Script" w:cs="Pinyon Script"/>
          <w:b/>
          <w:sz w:val="28"/>
          <w:szCs w:val="28"/>
        </w:rPr>
        <w:t>Email: jordanfh@bellsouth.net</w:t>
      </w:r>
    </w:p>
    <w:p w:rsidR="00B13CAA" w:rsidRDefault="00B13CAA">
      <w:pPr>
        <w:jc w:val="center"/>
      </w:pPr>
    </w:p>
    <w:p w:rsidR="00B13CAA" w:rsidRDefault="00E36B38">
      <w:r>
        <w:t>Etta Thelma Nichols Ramey, age 93, of Newborn, passed away Monday, January 3, 2017, at Piedmont Newton Hospital in Covington.</w:t>
      </w:r>
    </w:p>
    <w:p w:rsidR="00B13CAA" w:rsidRDefault="00B13CAA"/>
    <w:p w:rsidR="00B13CAA" w:rsidRDefault="00E36B38">
      <w:r>
        <w:t xml:space="preserve">Thelma Ramey was born in Young Harris, Georgia, to the late David Fernando Nichols and Ora </w:t>
      </w:r>
      <w:proofErr w:type="spellStart"/>
      <w:r>
        <w:t>Deitz</w:t>
      </w:r>
      <w:proofErr w:type="spellEnd"/>
      <w:r>
        <w:t xml:space="preserve"> Nichols.  She lived in Conyers for a number of years before moving to Jasper County twenty-one years ago.  She was a member of Rock Springs Baptist Church in </w:t>
      </w:r>
      <w:proofErr w:type="spellStart"/>
      <w:r>
        <w:t>D</w:t>
      </w:r>
      <w:r>
        <w:t>acula</w:t>
      </w:r>
      <w:proofErr w:type="spellEnd"/>
      <w:r>
        <w:t>, Georgia.</w:t>
      </w:r>
    </w:p>
    <w:p w:rsidR="00B13CAA" w:rsidRDefault="00B13CAA"/>
    <w:p w:rsidR="00B13CAA" w:rsidRDefault="00E36B38">
      <w:r>
        <w:t>Thelma worked hard all of her life as a seamstress for Atlanta Curtain Company; and retired from Tri-Sew.</w:t>
      </w:r>
      <w:r w:rsidR="0015202C">
        <w:t xml:space="preserve"> </w:t>
      </w:r>
      <w:r>
        <w:t xml:space="preserve">She was a loving mother, grandmother and was known as “Maw-Maw” by </w:t>
      </w:r>
      <w:r>
        <w:t xml:space="preserve">family and </w:t>
      </w:r>
      <w:r>
        <w:t>friends.</w:t>
      </w:r>
      <w:r>
        <w:t xml:space="preserve"> She was always kind</w:t>
      </w:r>
      <w:r w:rsidR="0015202C">
        <w:t>,</w:t>
      </w:r>
      <w:r>
        <w:t xml:space="preserve"> never spoke </w:t>
      </w:r>
      <w:r>
        <w:t>a hurtful word against anyone</w:t>
      </w:r>
      <w:r w:rsidR="0015202C">
        <w:t>,</w:t>
      </w:r>
      <w:r>
        <w:t xml:space="preserve"> and was loved by all.</w:t>
      </w:r>
    </w:p>
    <w:p w:rsidR="00B13CAA" w:rsidRDefault="00B13CAA"/>
    <w:p w:rsidR="00B13CAA" w:rsidRDefault="00E36B38">
      <w:r>
        <w:t>Along with her parents, she was preceded in death by her husband, Grady Lee Ramey; granddaughter, Cindy Kent; and five sisters and two brothers.</w:t>
      </w:r>
    </w:p>
    <w:p w:rsidR="00B13CAA" w:rsidRDefault="00B13CAA"/>
    <w:p w:rsidR="00B13CAA" w:rsidRDefault="00E36B38">
      <w:r>
        <w:t>She is survived by her children, Joyce Ledbetter of Thom</w:t>
      </w:r>
      <w:r>
        <w:t xml:space="preserve">aston, Kathryn (Donald) Wilson of Newborn and Jack Ramey of Newborn; grandchildren, Mike Wilson, Dan Wilson, Randy Ramey, Elaine Watson, Erica Dooley, Ricky Johnson, Diane Walker, Wayne Kent, and Sherry </w:t>
      </w:r>
      <w:proofErr w:type="spellStart"/>
      <w:r>
        <w:t>Driskell</w:t>
      </w:r>
      <w:proofErr w:type="spellEnd"/>
      <w:r>
        <w:t>; eighteen great grandchildren; twelve great,</w:t>
      </w:r>
      <w:r>
        <w:t xml:space="preserve"> great grandchildren; and sister, Reba Eubanks of Lawrenceville.</w:t>
      </w:r>
    </w:p>
    <w:p w:rsidR="00B13CAA" w:rsidRDefault="00B13CAA"/>
    <w:p w:rsidR="00B13CAA" w:rsidRDefault="00E36B38">
      <w:r>
        <w:t>Funeral services will be held at 2:00 P.M., Wednesday, January 4, 2017, at the Chapel of Jordan Funeral Home in Monticello.  Interment will be held in West View Cemetery in Monticello.  Rev.</w:t>
      </w:r>
      <w:r>
        <w:t xml:space="preserve"> Allen Still and Rev. Carroll Still will officiate.</w:t>
      </w:r>
    </w:p>
    <w:p w:rsidR="00B13CAA" w:rsidRDefault="00B13CAA"/>
    <w:p w:rsidR="00B13CAA" w:rsidRDefault="00E36B38">
      <w:r>
        <w:t xml:space="preserve">Serving as pallbearers will be Mike Wilson, Dan Wilson, Blake Ramey, Bryan Ramey, Dylan Thompson, Ricky Johnson and Seth </w:t>
      </w:r>
      <w:proofErr w:type="spellStart"/>
      <w:r>
        <w:t>Shelnutt</w:t>
      </w:r>
      <w:proofErr w:type="spellEnd"/>
      <w:r>
        <w:t>.</w:t>
      </w:r>
    </w:p>
    <w:p w:rsidR="00B13CAA" w:rsidRDefault="00B13CAA"/>
    <w:p w:rsidR="00B13CAA" w:rsidRDefault="00E36B38">
      <w:r>
        <w:t>The family will receive friends one hour prior to the service</w:t>
      </w:r>
      <w:bookmarkStart w:id="0" w:name="_GoBack"/>
      <w:bookmarkEnd w:id="0"/>
      <w:r>
        <w:t xml:space="preserve"> from 1:0</w:t>
      </w:r>
      <w:r>
        <w:t>0 until 2:00 P.M., Wednesday, January 4, 2017, at Jordan Funeral Home.</w:t>
      </w:r>
    </w:p>
    <w:p w:rsidR="00B13CAA" w:rsidRDefault="00B13CAA"/>
    <w:p w:rsidR="00B13CAA" w:rsidRDefault="00E36B38">
      <w:r>
        <w:t>Jordan Funeral Home is in charge of arrangements.</w:t>
      </w:r>
    </w:p>
    <w:sectPr w:rsidR="00B13CAA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inyon Scrip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13CAA"/>
    <w:rsid w:val="0015202C"/>
    <w:rsid w:val="00B13CAA"/>
    <w:rsid w:val="00E3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FA3B8-BAB0-4FA9-98CB-EF892B4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Phillip Jordan</cp:lastModifiedBy>
  <cp:revision>3</cp:revision>
  <dcterms:created xsi:type="dcterms:W3CDTF">2017-01-03T23:32:00Z</dcterms:created>
  <dcterms:modified xsi:type="dcterms:W3CDTF">2017-01-03T23:33:00Z</dcterms:modified>
</cp:coreProperties>
</file>