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A1" w:rsidRPr="00B401EE" w:rsidRDefault="00DC3EA1">
      <w:pPr>
        <w:pStyle w:val="Normal1"/>
        <w:jc w:val="center"/>
        <w:rPr>
          <w:rFonts w:ascii="Brush Script MT" w:eastAsia="Pinyon Script" w:hAnsi="Brush Script MT" w:cs="Pinyon Script"/>
          <w:sz w:val="32"/>
          <w:szCs w:val="32"/>
        </w:rPr>
      </w:pPr>
      <w:r w:rsidRPr="00B401EE">
        <w:rPr>
          <w:rFonts w:ascii="Brush Script MT" w:eastAsia="Pinyon Script" w:hAnsi="Brush Script MT" w:cs="Pinyon Script"/>
          <w:sz w:val="32"/>
          <w:szCs w:val="32"/>
        </w:rPr>
        <w:t>Jordan Funeral Home, Inc.</w:t>
      </w:r>
    </w:p>
    <w:p w:rsidR="00E837A1" w:rsidRPr="00B401EE" w:rsidRDefault="00DC3EA1">
      <w:pPr>
        <w:pStyle w:val="Normal1"/>
        <w:jc w:val="center"/>
        <w:rPr>
          <w:rFonts w:ascii="Brush Script MT" w:eastAsia="Pinyon Script" w:hAnsi="Brush Script MT" w:cs="Pinyon Script"/>
          <w:sz w:val="28"/>
          <w:szCs w:val="28"/>
        </w:rPr>
      </w:pPr>
      <w:r w:rsidRPr="00B401EE">
        <w:rPr>
          <w:rFonts w:ascii="Brush Script MT" w:eastAsia="Pinyon Script" w:hAnsi="Brush Script MT" w:cs="Pinyon Script"/>
          <w:sz w:val="28"/>
          <w:szCs w:val="28"/>
        </w:rPr>
        <w:t>PO Box 46</w:t>
      </w:r>
    </w:p>
    <w:p w:rsidR="00E837A1" w:rsidRPr="00B401EE" w:rsidRDefault="00DC3EA1">
      <w:pPr>
        <w:pStyle w:val="Normal1"/>
        <w:jc w:val="center"/>
        <w:rPr>
          <w:rFonts w:ascii="Brush Script MT" w:eastAsia="Pinyon Script" w:hAnsi="Brush Script MT" w:cs="Pinyon Script"/>
          <w:sz w:val="28"/>
          <w:szCs w:val="28"/>
        </w:rPr>
      </w:pPr>
      <w:r w:rsidRPr="00B401EE">
        <w:rPr>
          <w:rFonts w:ascii="Brush Script MT" w:eastAsia="Pinyon Script" w:hAnsi="Brush Script MT" w:cs="Pinyon Script"/>
          <w:sz w:val="28"/>
          <w:szCs w:val="28"/>
        </w:rPr>
        <w:t>Monticello, Georgia 31064</w:t>
      </w:r>
      <w:bookmarkStart w:id="0" w:name="_GoBack"/>
      <w:bookmarkEnd w:id="0"/>
    </w:p>
    <w:p w:rsidR="00E837A1" w:rsidRPr="00B401EE" w:rsidRDefault="00DC3EA1">
      <w:pPr>
        <w:pStyle w:val="Normal1"/>
        <w:jc w:val="center"/>
        <w:rPr>
          <w:rFonts w:ascii="Brush Script MT" w:eastAsia="Pinyon Script" w:hAnsi="Brush Script MT" w:cs="Pinyon Script"/>
          <w:sz w:val="28"/>
          <w:szCs w:val="28"/>
        </w:rPr>
      </w:pPr>
      <w:r w:rsidRPr="00B401EE">
        <w:rPr>
          <w:rFonts w:ascii="Brush Script MT" w:eastAsia="Pinyon Script" w:hAnsi="Brush Script MT" w:cs="Pinyon Script"/>
          <w:sz w:val="28"/>
          <w:szCs w:val="28"/>
        </w:rPr>
        <w:t>706-468-6303</w:t>
      </w:r>
    </w:p>
    <w:p w:rsidR="00E837A1" w:rsidRPr="00B401EE" w:rsidRDefault="00DC3EA1">
      <w:pPr>
        <w:pStyle w:val="Normal1"/>
        <w:jc w:val="center"/>
        <w:rPr>
          <w:rFonts w:ascii="Brush Script MT" w:eastAsia="Pinyon Script" w:hAnsi="Brush Script MT" w:cs="Pinyon Script"/>
          <w:sz w:val="28"/>
          <w:szCs w:val="28"/>
        </w:rPr>
      </w:pPr>
      <w:r w:rsidRPr="00B401EE">
        <w:rPr>
          <w:rFonts w:ascii="Brush Script MT" w:eastAsia="Pinyon Script" w:hAnsi="Brush Script MT" w:cs="Pinyon Script"/>
          <w:sz w:val="28"/>
          <w:szCs w:val="28"/>
        </w:rPr>
        <w:t>Fax: 706-468-2205</w:t>
      </w:r>
    </w:p>
    <w:p w:rsidR="00E837A1" w:rsidRPr="00B401EE" w:rsidRDefault="00DC3EA1">
      <w:pPr>
        <w:pStyle w:val="Normal1"/>
        <w:jc w:val="center"/>
        <w:rPr>
          <w:rFonts w:ascii="Brush Script MT" w:eastAsia="Pinyon Script" w:hAnsi="Brush Script MT" w:cs="Pinyon Script"/>
          <w:sz w:val="28"/>
          <w:szCs w:val="28"/>
        </w:rPr>
      </w:pPr>
      <w:r w:rsidRPr="00B401EE">
        <w:rPr>
          <w:rFonts w:ascii="Brush Script MT" w:eastAsia="Pinyon Script" w:hAnsi="Brush Script MT" w:cs="Pinyon Script"/>
          <w:sz w:val="28"/>
          <w:szCs w:val="28"/>
        </w:rPr>
        <w:t>Email: jordanfh@bellsouth.net</w:t>
      </w:r>
    </w:p>
    <w:p w:rsidR="00E837A1" w:rsidRPr="00B401EE" w:rsidRDefault="00E837A1">
      <w:pPr>
        <w:pStyle w:val="Normal1"/>
        <w:jc w:val="center"/>
        <w:rPr>
          <w:rFonts w:ascii="Brush Script MT" w:eastAsia="Pinyon Script" w:hAnsi="Brush Script MT" w:cs="Pinyon Script"/>
          <w:sz w:val="28"/>
          <w:szCs w:val="28"/>
        </w:rPr>
      </w:pP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 xml:space="preserve">Breanna Autumn Smith, age 18, of Jackson, passed away Thursday, April 3, 2025.  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>Br</w:t>
      </w:r>
      <w:r w:rsidR="005211AC">
        <w:t>eanna Smith was born on March 21</w:t>
      </w:r>
      <w:r>
        <w:t>, 2007, in Swainsboro, Georgia to John Thomas Davis and Rachel Jamie Smith.  She worked as a self-employed hair stylist.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 xml:space="preserve">Breanna enjoyed making </w:t>
      </w:r>
      <w:proofErr w:type="spellStart"/>
      <w:r>
        <w:t>TikToks</w:t>
      </w:r>
      <w:proofErr w:type="spellEnd"/>
      <w:r>
        <w:t>, spending time and talking with her friends, braiding and styling hair, doing piercings, listening to music, decorating and spending time at the lake.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>She was preceded in death by her grandmother, Linda Smith and niece, Isabella Smith.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>She is survived by her mother, Jamie Spell; beloved sister, Michelle (Dillon) Wilson of Monticello; brothers, Christopher Davis of Texas and Isac Smith of Monticello</w:t>
      </w:r>
      <w:r w:rsidR="005211AC">
        <w:t>; niece, Delilah and baby nephew Wilson</w:t>
      </w:r>
      <w:r>
        <w:t>, Goddaughter, Paisley, best friend, “Bug” Bevels; and many aunts, uncles, and cousins.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>A graveside service will be held at 2:00 P.M., Sunday, April 13, 2025, at Williams Payne Cemetery in Monticello.  Terry Ryles will officiate.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>The family will receive friends from 1:00 P.M. until 2:00 P.M., Sunday, April 13, 2025, at Jordan Funeral Home.</w:t>
      </w:r>
    </w:p>
    <w:p w:rsidR="00E837A1" w:rsidRDefault="00DC3EA1">
      <w:pPr>
        <w:pStyle w:val="Normal1"/>
        <w:tabs>
          <w:tab w:val="left" w:pos="7248"/>
        </w:tabs>
      </w:pPr>
      <w:r>
        <w:tab/>
      </w:r>
    </w:p>
    <w:p w:rsidR="00E837A1" w:rsidRDefault="00DC3EA1">
      <w:pPr>
        <w:pStyle w:val="Normal1"/>
      </w:pPr>
      <w:r>
        <w:t>Serving as pallbearers will be Christopher Davis, Isac Smith, Linda Wilson, “Bug” Bevels, Dillon Wilson, Luke Wilson, Dayton Beam and Dalton George.</w:t>
      </w:r>
    </w:p>
    <w:p w:rsidR="00E837A1" w:rsidRDefault="00DC3EA1">
      <w:pPr>
        <w:pStyle w:val="Normal1"/>
      </w:pPr>
      <w:r>
        <w:t xml:space="preserve"> </w:t>
      </w:r>
    </w:p>
    <w:p w:rsidR="00E837A1" w:rsidRDefault="00DC3EA1">
      <w:pPr>
        <w:pStyle w:val="Normal1"/>
      </w:pPr>
      <w:r>
        <w:t xml:space="preserve">In lieu of flowers, donations may be made to Jordan Funeral Home. </w:t>
      </w:r>
    </w:p>
    <w:p w:rsidR="00E837A1" w:rsidRDefault="00E837A1">
      <w:pPr>
        <w:pStyle w:val="Normal1"/>
      </w:pPr>
    </w:p>
    <w:p w:rsidR="00E837A1" w:rsidRDefault="00DC3EA1">
      <w:pPr>
        <w:pStyle w:val="Normal1"/>
      </w:pPr>
      <w:r>
        <w:t>Jordan Funeral Home is in charge of arrangements.</w:t>
      </w:r>
    </w:p>
    <w:p w:rsidR="00E837A1" w:rsidRDefault="00E837A1">
      <w:pPr>
        <w:pStyle w:val="Normal1"/>
      </w:pPr>
    </w:p>
    <w:sectPr w:rsidR="00E837A1" w:rsidSect="00E837A1"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inyon Scrip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A1"/>
    <w:rsid w:val="005211AC"/>
    <w:rsid w:val="00700246"/>
    <w:rsid w:val="00B401EE"/>
    <w:rsid w:val="00C4042E"/>
    <w:rsid w:val="00D63332"/>
    <w:rsid w:val="00DC3EA1"/>
    <w:rsid w:val="00E8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1DAC1-139F-4D37-BE24-EA5EDA8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rmal1"/>
    <w:rsid w:val="00E837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E837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837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837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837A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E837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E837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837A1"/>
  </w:style>
  <w:style w:type="paragraph" w:styleId="Title">
    <w:name w:val="Title"/>
    <w:basedOn w:val="Normal1"/>
    <w:next w:val="Normal1"/>
    <w:rsid w:val="00E837A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837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SRcYeOlpobnwBNwQQwAehRCwMw==">CgMxLjA4AHIhMVI3LUlhN3RVWUNPVGs4aUllS2FXSXBjRGlMVGNMUGln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Funeral Home</dc:creator>
  <cp:lastModifiedBy>Miriam Jordan</cp:lastModifiedBy>
  <cp:revision>3</cp:revision>
  <dcterms:created xsi:type="dcterms:W3CDTF">2025-04-12T15:00:00Z</dcterms:created>
  <dcterms:modified xsi:type="dcterms:W3CDTF">2025-04-12T15:01:00Z</dcterms:modified>
</cp:coreProperties>
</file>