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0E" w:rsidRDefault="00324756">
      <w:pPr>
        <w:jc w:val="center"/>
        <w:rPr>
          <w:rFonts w:ascii="Pinyon Script" w:eastAsia="Pinyon Script" w:hAnsi="Pinyon Script" w:cs="Pinyon Script"/>
        </w:rPr>
      </w:pPr>
      <w:r>
        <w:rPr>
          <w:rFonts w:ascii="Pinyon Script" w:eastAsia="Pinyon Script" w:hAnsi="Pinyon Script" w:cs="Pinyon Script"/>
          <w:b/>
        </w:rPr>
        <w:t>Jordan Funeral Home, Inc.</w:t>
      </w:r>
    </w:p>
    <w:p w:rsidR="00A80E0E" w:rsidRDefault="00324756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:rsidR="00A80E0E" w:rsidRDefault="00324756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:rsidR="00A80E0E" w:rsidRDefault="00324756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:rsidR="00A80E0E" w:rsidRDefault="00324756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:rsidR="00A80E0E" w:rsidRDefault="00324756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:rsidR="00A80E0E" w:rsidRDefault="00A80E0E">
      <w:pPr>
        <w:jc w:val="center"/>
        <w:rPr>
          <w:rFonts w:ascii="Pinyon Script" w:eastAsia="Pinyon Script" w:hAnsi="Pinyon Script" w:cs="Pinyon Script"/>
          <w:sz w:val="28"/>
          <w:szCs w:val="28"/>
        </w:rPr>
      </w:pPr>
    </w:p>
    <w:p w:rsidR="00A80E0E" w:rsidRDefault="00324756">
      <w:r>
        <w:t>William David Thompson, age 67, passed away Thursday, December 21, 2017, in Shady Dale.</w:t>
      </w:r>
    </w:p>
    <w:p w:rsidR="00A80E0E" w:rsidRDefault="00A80E0E"/>
    <w:p w:rsidR="00A80E0E" w:rsidRDefault="00324756">
      <w:r>
        <w:t>David Thompson was born in Marked Tree, Arkansas to the late Howard Edwin Thompson and Mary Catherine White Thompson.  His wife was the late Opal Thompson.</w:t>
      </w:r>
    </w:p>
    <w:p w:rsidR="00A80E0E" w:rsidRDefault="00A80E0E"/>
    <w:p w:rsidR="00A80E0E" w:rsidRDefault="00324756">
      <w:r>
        <w:t xml:space="preserve">Before retirement, he worked as an inspector for Old Castle in Shady Dale.  He served in the U. S. </w:t>
      </w:r>
      <w:r>
        <w:t>Army during the Vietnam Conflict.  His greatest love was his dogs.</w:t>
      </w:r>
    </w:p>
    <w:p w:rsidR="00A80E0E" w:rsidRDefault="00A80E0E"/>
    <w:p w:rsidR="00A80E0E" w:rsidRDefault="00324756">
      <w:r>
        <w:t>He is survived by his children, Stacey Thompson and William D. Thompson; sisters and brothers, Patricia Holder of Blue Ridge, Lynn Thompson of Charlotte, North Carolina, Brenda Price of Lo</w:t>
      </w:r>
      <w:r>
        <w:t>cust Grove, and James Thompson of Florida; and a number of nieces and nephews.</w:t>
      </w:r>
    </w:p>
    <w:p w:rsidR="00A80E0E" w:rsidRDefault="00A80E0E"/>
    <w:p w:rsidR="00A80E0E" w:rsidRDefault="00324756">
      <w:r>
        <w:t>A memorial service will be held at 6:00 P.M., Thursday, January 4, 2018</w:t>
      </w:r>
      <w:bookmarkStart w:id="0" w:name="_GoBack"/>
      <w:bookmarkEnd w:id="0"/>
      <w:r>
        <w:t>, at the Chapel of Jordan Funeral Home.  Russell White will officiate.</w:t>
      </w:r>
    </w:p>
    <w:p w:rsidR="00A80E0E" w:rsidRDefault="00A80E0E"/>
    <w:p w:rsidR="00A80E0E" w:rsidRDefault="00324756">
      <w:r>
        <w:t xml:space="preserve">Jordan Funeral Home is in charge </w:t>
      </w:r>
      <w:r>
        <w:t>of arrangements.</w:t>
      </w:r>
    </w:p>
    <w:p w:rsidR="00A80E0E" w:rsidRDefault="00A80E0E"/>
    <w:p w:rsidR="00A80E0E" w:rsidRDefault="00A80E0E"/>
    <w:sectPr w:rsidR="00A80E0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0E0E"/>
    <w:rsid w:val="00324756"/>
    <w:rsid w:val="00A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0AC85-5926-4B92-9778-458C02D9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 Jordan</cp:lastModifiedBy>
  <cp:revision>2</cp:revision>
  <dcterms:created xsi:type="dcterms:W3CDTF">2018-01-02T00:41:00Z</dcterms:created>
  <dcterms:modified xsi:type="dcterms:W3CDTF">2018-01-02T00:41:00Z</dcterms:modified>
</cp:coreProperties>
</file>