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FB196" w14:textId="77777777" w:rsidR="00B70273" w:rsidRPr="006576F7" w:rsidRDefault="00B70273" w:rsidP="006576F7">
      <w:pPr>
        <w:spacing w:line="240" w:lineRule="auto"/>
        <w:jc w:val="center"/>
        <w:rPr>
          <w:rFonts w:ascii="Edwardian Script ITC" w:hAnsi="Edwardian Script ITC"/>
          <w:b/>
          <w:sz w:val="32"/>
          <w:szCs w:val="32"/>
        </w:rPr>
      </w:pPr>
      <w:r w:rsidRPr="006576F7">
        <w:rPr>
          <w:rFonts w:ascii="Edwardian Script ITC" w:hAnsi="Edwardian Script ITC"/>
          <w:b/>
          <w:sz w:val="32"/>
          <w:szCs w:val="32"/>
        </w:rPr>
        <w:t>Jordan Funeral Home, Inc.</w:t>
      </w:r>
    </w:p>
    <w:p w14:paraId="47EC9E2F" w14:textId="77777777" w:rsidR="00B70273" w:rsidRPr="006576F7" w:rsidRDefault="00B70273" w:rsidP="006576F7">
      <w:pPr>
        <w:spacing w:line="240" w:lineRule="auto"/>
        <w:jc w:val="center"/>
        <w:rPr>
          <w:rFonts w:ascii="Edwardian Script ITC" w:hAnsi="Edwardian Script ITC"/>
          <w:b/>
          <w:sz w:val="32"/>
          <w:szCs w:val="32"/>
        </w:rPr>
      </w:pPr>
      <w:r w:rsidRPr="006576F7">
        <w:rPr>
          <w:rFonts w:ascii="Edwardian Script ITC" w:hAnsi="Edwardian Script ITC"/>
          <w:b/>
          <w:sz w:val="32"/>
          <w:szCs w:val="32"/>
        </w:rPr>
        <w:t>PO Box 46</w:t>
      </w:r>
    </w:p>
    <w:p w14:paraId="5B7D50FB" w14:textId="77777777" w:rsidR="00B70273" w:rsidRPr="006576F7" w:rsidRDefault="00B70273" w:rsidP="006576F7">
      <w:pPr>
        <w:spacing w:line="240" w:lineRule="auto"/>
        <w:jc w:val="center"/>
        <w:rPr>
          <w:rFonts w:ascii="Edwardian Script ITC" w:hAnsi="Edwardian Script ITC"/>
          <w:b/>
          <w:sz w:val="32"/>
          <w:szCs w:val="32"/>
        </w:rPr>
      </w:pPr>
      <w:r w:rsidRPr="006576F7">
        <w:rPr>
          <w:rFonts w:ascii="Edwardian Script ITC" w:hAnsi="Edwardian Script ITC"/>
          <w:b/>
          <w:sz w:val="32"/>
          <w:szCs w:val="32"/>
        </w:rPr>
        <w:t>Monticello, Georgia 31064</w:t>
      </w:r>
    </w:p>
    <w:p w14:paraId="71989A34" w14:textId="77777777" w:rsidR="00B70273" w:rsidRPr="006576F7" w:rsidRDefault="00B70273" w:rsidP="006576F7">
      <w:pPr>
        <w:spacing w:line="240" w:lineRule="auto"/>
        <w:jc w:val="center"/>
        <w:rPr>
          <w:rFonts w:ascii="Edwardian Script ITC" w:hAnsi="Edwardian Script ITC"/>
          <w:b/>
          <w:sz w:val="32"/>
          <w:szCs w:val="32"/>
        </w:rPr>
      </w:pPr>
      <w:r w:rsidRPr="006576F7">
        <w:rPr>
          <w:rFonts w:ascii="Edwardian Script ITC" w:hAnsi="Edwardian Script ITC"/>
          <w:b/>
          <w:sz w:val="32"/>
          <w:szCs w:val="32"/>
        </w:rPr>
        <w:t>706-468-6303</w:t>
      </w:r>
    </w:p>
    <w:p w14:paraId="0660A1BF" w14:textId="77777777" w:rsidR="00B70273" w:rsidRPr="006576F7" w:rsidRDefault="00B70273" w:rsidP="006576F7">
      <w:pPr>
        <w:spacing w:line="240" w:lineRule="auto"/>
        <w:jc w:val="center"/>
        <w:rPr>
          <w:rFonts w:ascii="Edwardian Script ITC" w:hAnsi="Edwardian Script ITC"/>
          <w:b/>
          <w:sz w:val="24"/>
          <w:szCs w:val="24"/>
        </w:rPr>
      </w:pPr>
      <w:r w:rsidRPr="006576F7">
        <w:rPr>
          <w:rFonts w:ascii="Edwardian Script ITC" w:hAnsi="Edwardian Script ITC"/>
          <w:b/>
          <w:sz w:val="24"/>
          <w:szCs w:val="24"/>
        </w:rPr>
        <w:t>Fax: 706-468-2205</w:t>
      </w:r>
    </w:p>
    <w:p w14:paraId="4429E2BF" w14:textId="77777777" w:rsidR="00B70273" w:rsidRPr="006576F7" w:rsidRDefault="00B70273" w:rsidP="006576F7">
      <w:pPr>
        <w:spacing w:line="240" w:lineRule="auto"/>
        <w:jc w:val="center"/>
        <w:rPr>
          <w:rFonts w:ascii="Edwardian Script ITC" w:hAnsi="Edwardian Script ITC"/>
          <w:b/>
          <w:sz w:val="32"/>
          <w:szCs w:val="32"/>
        </w:rPr>
      </w:pPr>
      <w:r w:rsidRPr="006576F7">
        <w:rPr>
          <w:rFonts w:ascii="Edwardian Script ITC" w:hAnsi="Edwardian Script ITC"/>
          <w:b/>
          <w:sz w:val="32"/>
          <w:szCs w:val="32"/>
        </w:rPr>
        <w:t>Email: jordanfh@bellsouth.net</w:t>
      </w:r>
    </w:p>
    <w:p w14:paraId="711918C2" w14:textId="77777777" w:rsidR="00B70273" w:rsidRDefault="00B70273"/>
    <w:p w14:paraId="72C3CFC0" w14:textId="6BACA9D7" w:rsidR="00B70273" w:rsidRPr="006576F7" w:rsidRDefault="00B70273">
      <w:pPr>
        <w:rPr>
          <w:rFonts w:ascii="Times New Roman" w:hAnsi="Times New Roman" w:cs="Times New Roman"/>
          <w:sz w:val="24"/>
          <w:szCs w:val="24"/>
        </w:rPr>
      </w:pPr>
    </w:p>
    <w:p w14:paraId="418CEE1C" w14:textId="59FC967D" w:rsidR="00B70273" w:rsidRPr="006576F7" w:rsidRDefault="008D5DFA">
      <w:pPr>
        <w:rPr>
          <w:rFonts w:ascii="Times New Roman" w:hAnsi="Times New Roman" w:cs="Times New Roman"/>
          <w:sz w:val="24"/>
          <w:szCs w:val="24"/>
        </w:rPr>
      </w:pPr>
      <w:bookmarkStart w:id="0" w:name="_GoBack"/>
      <w:r w:rsidRPr="002433CE">
        <w:rPr>
          <w:rFonts w:ascii="Times New Roman" w:hAnsi="Times New Roman" w:cs="Times New Roman"/>
          <w:sz w:val="24"/>
          <w:szCs w:val="24"/>
          <w:lang w:val="en-US"/>
        </w:rPr>
        <w:drawing>
          <wp:anchor distT="0" distB="0" distL="114300" distR="114300" simplePos="0" relativeHeight="251658240" behindDoc="0" locked="0" layoutInCell="1" allowOverlap="1" wp14:anchorId="11FE72CD" wp14:editId="6E17D2A7">
            <wp:simplePos x="0" y="0"/>
            <wp:positionH relativeFrom="margin">
              <wp:posOffset>55245</wp:posOffset>
            </wp:positionH>
            <wp:positionV relativeFrom="margin">
              <wp:posOffset>1780201</wp:posOffset>
            </wp:positionV>
            <wp:extent cx="1417802" cy="1947158"/>
            <wp:effectExtent l="0" t="0" r="0" b="0"/>
            <wp:wrapSquare wrapText="bothSides"/>
            <wp:docPr id="1" name="Picture 1" descr="C:\Users\miriam.jordan\Downloads\Thornton, Joan 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am.jordan\Downloads\Thornton, Joan Well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7802" cy="1947158"/>
                    </a:xfrm>
                    <a:prstGeom prst="rect">
                      <a:avLst/>
                    </a:prstGeom>
                    <a:noFill/>
                    <a:ln>
                      <a:noFill/>
                    </a:ln>
                  </pic:spPr>
                </pic:pic>
              </a:graphicData>
            </a:graphic>
          </wp:anchor>
        </w:drawing>
      </w:r>
      <w:bookmarkEnd w:id="0"/>
      <w:r w:rsidR="00EE05D1" w:rsidRPr="006576F7">
        <w:rPr>
          <w:rFonts w:ascii="Times New Roman" w:hAnsi="Times New Roman" w:cs="Times New Roman"/>
          <w:sz w:val="24"/>
          <w:szCs w:val="24"/>
        </w:rPr>
        <w:t>F</w:t>
      </w:r>
      <w:r w:rsidR="00EE05D1" w:rsidRPr="006576F7">
        <w:rPr>
          <w:rFonts w:ascii="Times New Roman" w:hAnsi="Times New Roman" w:cs="Times New Roman"/>
          <w:sz w:val="24"/>
          <w:szCs w:val="24"/>
        </w:rPr>
        <w:t>r</w:t>
      </w:r>
      <w:r w:rsidR="00EE05D1" w:rsidRPr="006576F7">
        <w:rPr>
          <w:rFonts w:ascii="Times New Roman" w:hAnsi="Times New Roman" w:cs="Times New Roman"/>
          <w:sz w:val="24"/>
          <w:szCs w:val="24"/>
        </w:rPr>
        <w:t xml:space="preserve">ances Joan Wells Thornton, age 72, passed away April 20, 2026 with family surrounding her. </w:t>
      </w:r>
    </w:p>
    <w:p w14:paraId="0F0A0BC1" w14:textId="24876C79" w:rsidR="00B70273" w:rsidRPr="006576F7" w:rsidRDefault="00B70273">
      <w:pPr>
        <w:rPr>
          <w:rFonts w:ascii="Times New Roman" w:hAnsi="Times New Roman" w:cs="Times New Roman"/>
          <w:sz w:val="24"/>
          <w:szCs w:val="24"/>
        </w:rPr>
      </w:pPr>
    </w:p>
    <w:p w14:paraId="7DFA57D6" w14:textId="4DA8491D" w:rsidR="00B70273" w:rsidRPr="006576F7" w:rsidRDefault="00B70273">
      <w:pPr>
        <w:rPr>
          <w:rFonts w:ascii="Times New Roman" w:hAnsi="Times New Roman" w:cs="Times New Roman"/>
          <w:sz w:val="24"/>
          <w:szCs w:val="24"/>
        </w:rPr>
      </w:pPr>
      <w:r w:rsidRPr="006576F7">
        <w:rPr>
          <w:rFonts w:ascii="Times New Roman" w:hAnsi="Times New Roman" w:cs="Times New Roman"/>
          <w:sz w:val="24"/>
          <w:szCs w:val="24"/>
        </w:rPr>
        <w:t xml:space="preserve">Joan Thornton was born January 21, 1954 in Macon, Georgia. Her parents were the late Robert and Margaret Wells. Joan was a 1972 graduate of Jones County High School in Gray. She was a 1976 graduate of Georgia College in Milledgeville.  </w:t>
      </w:r>
    </w:p>
    <w:p w14:paraId="4DCBD50D" w14:textId="77777777" w:rsidR="00B70273" w:rsidRPr="006576F7" w:rsidRDefault="00B70273">
      <w:pPr>
        <w:rPr>
          <w:rFonts w:ascii="Times New Roman" w:hAnsi="Times New Roman" w:cs="Times New Roman"/>
          <w:sz w:val="24"/>
          <w:szCs w:val="24"/>
        </w:rPr>
      </w:pPr>
    </w:p>
    <w:p w14:paraId="50D392EC" w14:textId="77777777" w:rsidR="00B70273"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In addition to her parents</w:t>
      </w:r>
      <w:r w:rsidR="00B70273" w:rsidRPr="006576F7">
        <w:rPr>
          <w:rFonts w:ascii="Times New Roman" w:hAnsi="Times New Roman" w:cs="Times New Roman"/>
          <w:sz w:val="24"/>
          <w:szCs w:val="24"/>
        </w:rPr>
        <w:t>,</w:t>
      </w:r>
      <w:r w:rsidRPr="006576F7">
        <w:rPr>
          <w:rFonts w:ascii="Times New Roman" w:hAnsi="Times New Roman" w:cs="Times New Roman"/>
          <w:sz w:val="24"/>
          <w:szCs w:val="24"/>
        </w:rPr>
        <w:t xml:space="preserve"> she</w:t>
      </w:r>
      <w:r w:rsidRPr="006576F7">
        <w:rPr>
          <w:rFonts w:ascii="Times New Roman" w:hAnsi="Times New Roman" w:cs="Times New Roman"/>
          <w:sz w:val="24"/>
          <w:szCs w:val="24"/>
        </w:rPr>
        <w:t xml:space="preserve"> was preceded in death by her son, Luke</w:t>
      </w:r>
      <w:r w:rsidR="00B70273" w:rsidRPr="006576F7">
        <w:rPr>
          <w:rFonts w:ascii="Times New Roman" w:hAnsi="Times New Roman" w:cs="Times New Roman"/>
          <w:sz w:val="24"/>
          <w:szCs w:val="24"/>
        </w:rPr>
        <w:t xml:space="preserve"> Hillyer</w:t>
      </w:r>
      <w:r w:rsidRPr="006576F7">
        <w:rPr>
          <w:rFonts w:ascii="Times New Roman" w:hAnsi="Times New Roman" w:cs="Times New Roman"/>
          <w:sz w:val="24"/>
          <w:szCs w:val="24"/>
        </w:rPr>
        <w:t xml:space="preserve"> and a brother</w:t>
      </w:r>
      <w:r w:rsidR="00B70273" w:rsidRPr="006576F7">
        <w:rPr>
          <w:rFonts w:ascii="Times New Roman" w:hAnsi="Times New Roman" w:cs="Times New Roman"/>
          <w:sz w:val="24"/>
          <w:szCs w:val="24"/>
        </w:rPr>
        <w:t>,</w:t>
      </w:r>
      <w:r w:rsidRPr="006576F7">
        <w:rPr>
          <w:rFonts w:ascii="Times New Roman" w:hAnsi="Times New Roman" w:cs="Times New Roman"/>
          <w:sz w:val="24"/>
          <w:szCs w:val="24"/>
        </w:rPr>
        <w:t xml:space="preserve"> Keith</w:t>
      </w:r>
      <w:r w:rsidR="00B70273" w:rsidRPr="006576F7">
        <w:rPr>
          <w:rFonts w:ascii="Times New Roman" w:hAnsi="Times New Roman" w:cs="Times New Roman"/>
          <w:sz w:val="24"/>
          <w:szCs w:val="24"/>
        </w:rPr>
        <w:t xml:space="preserve"> Wells</w:t>
      </w:r>
      <w:r w:rsidRPr="006576F7">
        <w:rPr>
          <w:rFonts w:ascii="Times New Roman" w:hAnsi="Times New Roman" w:cs="Times New Roman"/>
          <w:sz w:val="24"/>
          <w:szCs w:val="24"/>
        </w:rPr>
        <w:t xml:space="preserve">. </w:t>
      </w:r>
    </w:p>
    <w:p w14:paraId="3BE368A0" w14:textId="77777777" w:rsidR="00B70273" w:rsidRPr="006576F7" w:rsidRDefault="00B70273">
      <w:pPr>
        <w:rPr>
          <w:rFonts w:ascii="Times New Roman" w:hAnsi="Times New Roman" w:cs="Times New Roman"/>
          <w:sz w:val="24"/>
          <w:szCs w:val="24"/>
        </w:rPr>
      </w:pPr>
    </w:p>
    <w:p w14:paraId="00000001" w14:textId="3AA8AE1D" w:rsidR="00BC5A47"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 xml:space="preserve">She leaves behind her loving husband of </w:t>
      </w:r>
      <w:r w:rsidR="00B70273" w:rsidRPr="006576F7">
        <w:rPr>
          <w:rFonts w:ascii="Times New Roman" w:hAnsi="Times New Roman" w:cs="Times New Roman"/>
          <w:sz w:val="24"/>
          <w:szCs w:val="24"/>
        </w:rPr>
        <w:t>fifty</w:t>
      </w:r>
      <w:r w:rsidRPr="006576F7">
        <w:rPr>
          <w:rFonts w:ascii="Times New Roman" w:hAnsi="Times New Roman" w:cs="Times New Roman"/>
          <w:sz w:val="24"/>
          <w:szCs w:val="24"/>
        </w:rPr>
        <w:t xml:space="preserve"> years, Sam</w:t>
      </w:r>
      <w:r w:rsidR="00B70273" w:rsidRPr="006576F7">
        <w:rPr>
          <w:rFonts w:ascii="Times New Roman" w:hAnsi="Times New Roman" w:cs="Times New Roman"/>
          <w:sz w:val="24"/>
          <w:szCs w:val="24"/>
        </w:rPr>
        <w:t>; and</w:t>
      </w:r>
      <w:r w:rsidRPr="006576F7">
        <w:rPr>
          <w:rFonts w:ascii="Times New Roman" w:hAnsi="Times New Roman" w:cs="Times New Roman"/>
          <w:sz w:val="24"/>
          <w:szCs w:val="24"/>
        </w:rPr>
        <w:t xml:space="preserve"> children Andy (Melanie) Thornton of Winder, </w:t>
      </w:r>
      <w:r w:rsidR="00B70273" w:rsidRPr="006576F7">
        <w:rPr>
          <w:rFonts w:ascii="Times New Roman" w:hAnsi="Times New Roman" w:cs="Times New Roman"/>
          <w:sz w:val="24"/>
          <w:szCs w:val="24"/>
        </w:rPr>
        <w:t>Georgia</w:t>
      </w:r>
      <w:r w:rsidRPr="006576F7">
        <w:rPr>
          <w:rFonts w:ascii="Times New Roman" w:hAnsi="Times New Roman" w:cs="Times New Roman"/>
          <w:sz w:val="24"/>
          <w:szCs w:val="24"/>
        </w:rPr>
        <w:t xml:space="preserve"> and Leigh (James) Cunningham of Newnan, G</w:t>
      </w:r>
      <w:r w:rsidR="00B70273" w:rsidRPr="006576F7">
        <w:rPr>
          <w:rFonts w:ascii="Times New Roman" w:hAnsi="Times New Roman" w:cs="Times New Roman"/>
          <w:sz w:val="24"/>
          <w:szCs w:val="24"/>
        </w:rPr>
        <w:t>eorgia.</w:t>
      </w:r>
      <w:r w:rsidRPr="006576F7">
        <w:rPr>
          <w:rFonts w:ascii="Times New Roman" w:hAnsi="Times New Roman" w:cs="Times New Roman"/>
          <w:sz w:val="24"/>
          <w:szCs w:val="24"/>
        </w:rPr>
        <w:t xml:space="preserve"> She also cheris</w:t>
      </w:r>
      <w:r w:rsidRPr="006576F7">
        <w:rPr>
          <w:rFonts w:ascii="Times New Roman" w:hAnsi="Times New Roman" w:cs="Times New Roman"/>
          <w:sz w:val="24"/>
          <w:szCs w:val="24"/>
        </w:rPr>
        <w:t>hed her grandchildren Ashlyn Thornton, Colton Thornton, Jackson Cunningham, and Bradley Cunningham who lovingly called her Nana. Joan is also survived by her siblings, Tanya (Jimmy) Crum</w:t>
      </w:r>
      <w:r w:rsidR="00B70273" w:rsidRPr="006576F7">
        <w:rPr>
          <w:rFonts w:ascii="Times New Roman" w:hAnsi="Times New Roman" w:cs="Times New Roman"/>
          <w:sz w:val="24"/>
          <w:szCs w:val="24"/>
        </w:rPr>
        <w:t xml:space="preserve"> of Bainbridge, Georgia</w:t>
      </w:r>
      <w:r w:rsidRPr="006576F7">
        <w:rPr>
          <w:rFonts w:ascii="Times New Roman" w:hAnsi="Times New Roman" w:cs="Times New Roman"/>
          <w:sz w:val="24"/>
          <w:szCs w:val="24"/>
        </w:rPr>
        <w:t>, Bobby (Patty) Wells</w:t>
      </w:r>
      <w:r w:rsidR="00B70273" w:rsidRPr="006576F7">
        <w:rPr>
          <w:rFonts w:ascii="Times New Roman" w:hAnsi="Times New Roman" w:cs="Times New Roman"/>
          <w:sz w:val="24"/>
          <w:szCs w:val="24"/>
        </w:rPr>
        <w:t xml:space="preserve"> of Gray, Georgia</w:t>
      </w:r>
      <w:r w:rsidRPr="006576F7">
        <w:rPr>
          <w:rFonts w:ascii="Times New Roman" w:hAnsi="Times New Roman" w:cs="Times New Roman"/>
          <w:sz w:val="24"/>
          <w:szCs w:val="24"/>
        </w:rPr>
        <w:t xml:space="preserve"> and twin</w:t>
      </w:r>
      <w:r w:rsidRPr="006576F7">
        <w:rPr>
          <w:rFonts w:ascii="Times New Roman" w:hAnsi="Times New Roman" w:cs="Times New Roman"/>
          <w:sz w:val="24"/>
          <w:szCs w:val="24"/>
        </w:rPr>
        <w:t xml:space="preserve"> sister</w:t>
      </w:r>
      <w:r w:rsidR="00B70273" w:rsidRPr="006576F7">
        <w:rPr>
          <w:rFonts w:ascii="Times New Roman" w:hAnsi="Times New Roman" w:cs="Times New Roman"/>
          <w:sz w:val="24"/>
          <w:szCs w:val="24"/>
        </w:rPr>
        <w:t>,</w:t>
      </w:r>
      <w:r w:rsidRPr="006576F7">
        <w:rPr>
          <w:rFonts w:ascii="Times New Roman" w:hAnsi="Times New Roman" w:cs="Times New Roman"/>
          <w:sz w:val="24"/>
          <w:szCs w:val="24"/>
        </w:rPr>
        <w:t xml:space="preserve"> Jan Young</w:t>
      </w:r>
      <w:r w:rsidR="00B70273" w:rsidRPr="006576F7">
        <w:rPr>
          <w:rFonts w:ascii="Times New Roman" w:hAnsi="Times New Roman" w:cs="Times New Roman"/>
          <w:sz w:val="24"/>
          <w:szCs w:val="24"/>
        </w:rPr>
        <w:t xml:space="preserve"> of Macon</w:t>
      </w:r>
      <w:r w:rsidRPr="006576F7">
        <w:rPr>
          <w:rFonts w:ascii="Times New Roman" w:hAnsi="Times New Roman" w:cs="Times New Roman"/>
          <w:sz w:val="24"/>
          <w:szCs w:val="24"/>
        </w:rPr>
        <w:t xml:space="preserve">. Joan and Sam both came from large families so there are numerous nieces, nephews, aunts, uncles, and cousins who will miss her dearly. </w:t>
      </w:r>
    </w:p>
    <w:p w14:paraId="00000002" w14:textId="77777777" w:rsidR="00BC5A47" w:rsidRPr="006576F7" w:rsidRDefault="00BC5A47">
      <w:pPr>
        <w:rPr>
          <w:rFonts w:ascii="Times New Roman" w:hAnsi="Times New Roman" w:cs="Times New Roman"/>
          <w:sz w:val="24"/>
          <w:szCs w:val="24"/>
        </w:rPr>
      </w:pPr>
    </w:p>
    <w:p w14:paraId="00000003" w14:textId="1A2C8727" w:rsidR="00BC5A47"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Joan was a member of Monticello Baptist Church where she was involved in many committees a</w:t>
      </w:r>
      <w:r w:rsidRPr="006576F7">
        <w:rPr>
          <w:rFonts w:ascii="Times New Roman" w:hAnsi="Times New Roman" w:cs="Times New Roman"/>
          <w:sz w:val="24"/>
          <w:szCs w:val="24"/>
        </w:rPr>
        <w:t xml:space="preserve">nd activities throughout the years. She had a servant's heart and always was thinking of others and doing anything she can for friends and family. She was a teacher with Jasper County High School where she taught Home Economics for </w:t>
      </w:r>
      <w:r w:rsidR="00B70273" w:rsidRPr="006576F7">
        <w:rPr>
          <w:rFonts w:ascii="Times New Roman" w:hAnsi="Times New Roman" w:cs="Times New Roman"/>
          <w:sz w:val="24"/>
          <w:szCs w:val="24"/>
        </w:rPr>
        <w:t>fifteen</w:t>
      </w:r>
      <w:r w:rsidRPr="006576F7">
        <w:rPr>
          <w:rFonts w:ascii="Times New Roman" w:hAnsi="Times New Roman" w:cs="Times New Roman"/>
          <w:sz w:val="24"/>
          <w:szCs w:val="24"/>
        </w:rPr>
        <w:t xml:space="preserve"> years. She taugh</w:t>
      </w:r>
      <w:r w:rsidRPr="006576F7">
        <w:rPr>
          <w:rFonts w:ascii="Times New Roman" w:hAnsi="Times New Roman" w:cs="Times New Roman"/>
          <w:sz w:val="24"/>
          <w:szCs w:val="24"/>
        </w:rPr>
        <w:t xml:space="preserve">t many students how to sew and cook. </w:t>
      </w:r>
      <w:r w:rsidR="00B70273" w:rsidRPr="006576F7">
        <w:rPr>
          <w:rFonts w:ascii="Times New Roman" w:hAnsi="Times New Roman" w:cs="Times New Roman"/>
          <w:sz w:val="24"/>
          <w:szCs w:val="24"/>
        </w:rPr>
        <w:t>She even taught evening adult sewing classes.  After retiring from teaching, she became</w:t>
      </w:r>
      <w:r w:rsidRPr="006576F7">
        <w:rPr>
          <w:rFonts w:ascii="Times New Roman" w:hAnsi="Times New Roman" w:cs="Times New Roman"/>
          <w:sz w:val="24"/>
          <w:szCs w:val="24"/>
        </w:rPr>
        <w:t xml:space="preserve"> the School Nutrition Director for Jasper County School System for </w:t>
      </w:r>
      <w:r w:rsidR="00B70273" w:rsidRPr="006576F7">
        <w:rPr>
          <w:rFonts w:ascii="Times New Roman" w:hAnsi="Times New Roman" w:cs="Times New Roman"/>
          <w:sz w:val="24"/>
          <w:szCs w:val="24"/>
        </w:rPr>
        <w:t>sixteen</w:t>
      </w:r>
      <w:r w:rsidRPr="006576F7">
        <w:rPr>
          <w:rFonts w:ascii="Times New Roman" w:hAnsi="Times New Roman" w:cs="Times New Roman"/>
          <w:sz w:val="24"/>
          <w:szCs w:val="24"/>
        </w:rPr>
        <w:t xml:space="preserve"> years. She continued to consult with surrounding counties</w:t>
      </w:r>
      <w:r w:rsidRPr="006576F7">
        <w:rPr>
          <w:rFonts w:ascii="Times New Roman" w:hAnsi="Times New Roman" w:cs="Times New Roman"/>
          <w:sz w:val="24"/>
          <w:szCs w:val="24"/>
        </w:rPr>
        <w:t xml:space="preserve"> for several years following her retirement with school nutrition. </w:t>
      </w:r>
    </w:p>
    <w:p w14:paraId="00000004" w14:textId="77777777" w:rsidR="00BC5A47" w:rsidRPr="006576F7" w:rsidRDefault="00BC5A47">
      <w:pPr>
        <w:rPr>
          <w:rFonts w:ascii="Times New Roman" w:hAnsi="Times New Roman" w:cs="Times New Roman"/>
          <w:sz w:val="24"/>
          <w:szCs w:val="24"/>
        </w:rPr>
      </w:pPr>
    </w:p>
    <w:p w14:paraId="00000005" w14:textId="77777777" w:rsidR="00BC5A47"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Joan enjoyed traveling especially to Mexico Beach where she visited all her life. She was always present at any of the grandchildren's sporting events or awards programs. She was their bi</w:t>
      </w:r>
      <w:r w:rsidRPr="006576F7">
        <w:rPr>
          <w:rFonts w:ascii="Times New Roman" w:hAnsi="Times New Roman" w:cs="Times New Roman"/>
          <w:sz w:val="24"/>
          <w:szCs w:val="24"/>
        </w:rPr>
        <w:t xml:space="preserve">ggest cheerleader! She was always on the go serving others and planning the next event with her to do lists. </w:t>
      </w:r>
    </w:p>
    <w:p w14:paraId="00000006" w14:textId="77777777" w:rsidR="00BC5A47" w:rsidRPr="006576F7" w:rsidRDefault="00BC5A47">
      <w:pPr>
        <w:rPr>
          <w:rFonts w:ascii="Times New Roman" w:hAnsi="Times New Roman" w:cs="Times New Roman"/>
          <w:sz w:val="24"/>
          <w:szCs w:val="24"/>
        </w:rPr>
      </w:pPr>
    </w:p>
    <w:p w14:paraId="00000007" w14:textId="341E9166" w:rsidR="00BC5A47" w:rsidRPr="006576F7" w:rsidRDefault="002E1016">
      <w:pPr>
        <w:rPr>
          <w:rFonts w:ascii="Times New Roman" w:hAnsi="Times New Roman" w:cs="Times New Roman"/>
          <w:sz w:val="24"/>
          <w:szCs w:val="24"/>
        </w:rPr>
      </w:pPr>
      <w:r w:rsidRPr="006576F7">
        <w:rPr>
          <w:rFonts w:ascii="Times New Roman" w:hAnsi="Times New Roman" w:cs="Times New Roman"/>
          <w:sz w:val="24"/>
          <w:szCs w:val="24"/>
        </w:rPr>
        <w:t xml:space="preserve">Serving as pallbearers will be David Young, Matt Godwin, Aaron Arnett, Will Thornton, Logan Thornton, Jordan Thornton, and Sammy Puckett. </w:t>
      </w:r>
    </w:p>
    <w:p w14:paraId="2968A687" w14:textId="77777777" w:rsidR="002E1016" w:rsidRPr="006576F7" w:rsidRDefault="002E1016">
      <w:pPr>
        <w:rPr>
          <w:rFonts w:ascii="Times New Roman" w:hAnsi="Times New Roman" w:cs="Times New Roman"/>
          <w:sz w:val="24"/>
          <w:szCs w:val="24"/>
        </w:rPr>
      </w:pPr>
    </w:p>
    <w:p w14:paraId="08FFF4B3" w14:textId="77777777" w:rsidR="002E1016" w:rsidRPr="006576F7" w:rsidRDefault="002E1016">
      <w:pPr>
        <w:rPr>
          <w:rFonts w:ascii="Times New Roman" w:hAnsi="Times New Roman" w:cs="Times New Roman"/>
          <w:sz w:val="24"/>
          <w:szCs w:val="24"/>
        </w:rPr>
      </w:pPr>
      <w:r w:rsidRPr="006576F7">
        <w:rPr>
          <w:rFonts w:ascii="Times New Roman" w:hAnsi="Times New Roman" w:cs="Times New Roman"/>
          <w:sz w:val="24"/>
          <w:szCs w:val="24"/>
        </w:rPr>
        <w:t xml:space="preserve">The family will receive friends from 6:00 P.M. until 8:00 P.M., Wednesday, April 22, 2026 at Jordan Funeral Home. </w:t>
      </w:r>
    </w:p>
    <w:p w14:paraId="6D0CAAEB" w14:textId="77777777" w:rsidR="002E1016" w:rsidRPr="006576F7" w:rsidRDefault="002E1016">
      <w:pPr>
        <w:rPr>
          <w:rFonts w:ascii="Times New Roman" w:hAnsi="Times New Roman" w:cs="Times New Roman"/>
          <w:sz w:val="24"/>
          <w:szCs w:val="24"/>
        </w:rPr>
      </w:pPr>
    </w:p>
    <w:p w14:paraId="00000008" w14:textId="0C63CAAF" w:rsidR="00BC5A47"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Funeral service</w:t>
      </w:r>
      <w:r w:rsidR="002E1016" w:rsidRPr="006576F7">
        <w:rPr>
          <w:rFonts w:ascii="Times New Roman" w:hAnsi="Times New Roman" w:cs="Times New Roman"/>
          <w:sz w:val="24"/>
          <w:szCs w:val="24"/>
        </w:rPr>
        <w:t>s</w:t>
      </w:r>
      <w:r w:rsidRPr="006576F7">
        <w:rPr>
          <w:rFonts w:ascii="Times New Roman" w:hAnsi="Times New Roman" w:cs="Times New Roman"/>
          <w:sz w:val="24"/>
          <w:szCs w:val="24"/>
        </w:rPr>
        <w:t xml:space="preserve"> will be held at Monticello Baptist Church on Thursday, April 23</w:t>
      </w:r>
      <w:r w:rsidR="002E1016" w:rsidRPr="006576F7">
        <w:rPr>
          <w:rFonts w:ascii="Times New Roman" w:hAnsi="Times New Roman" w:cs="Times New Roman"/>
          <w:sz w:val="24"/>
          <w:szCs w:val="24"/>
        </w:rPr>
        <w:t>, 2026</w:t>
      </w:r>
      <w:r w:rsidRPr="006576F7">
        <w:rPr>
          <w:rFonts w:ascii="Times New Roman" w:hAnsi="Times New Roman" w:cs="Times New Roman"/>
          <w:sz w:val="24"/>
          <w:szCs w:val="24"/>
        </w:rPr>
        <w:t xml:space="preserve"> at 11:00 </w:t>
      </w:r>
      <w:r w:rsidR="002E1016" w:rsidRPr="006576F7">
        <w:rPr>
          <w:rFonts w:ascii="Times New Roman" w:hAnsi="Times New Roman" w:cs="Times New Roman"/>
          <w:sz w:val="24"/>
          <w:szCs w:val="24"/>
        </w:rPr>
        <w:t>A.M.  Interment</w:t>
      </w:r>
      <w:r w:rsidRPr="006576F7">
        <w:rPr>
          <w:rFonts w:ascii="Times New Roman" w:hAnsi="Times New Roman" w:cs="Times New Roman"/>
          <w:sz w:val="24"/>
          <w:szCs w:val="24"/>
        </w:rPr>
        <w:t xml:space="preserve"> will be held at </w:t>
      </w:r>
      <w:r w:rsidR="002E1016" w:rsidRPr="006576F7">
        <w:rPr>
          <w:rFonts w:ascii="Times New Roman" w:hAnsi="Times New Roman" w:cs="Times New Roman"/>
          <w:sz w:val="24"/>
          <w:szCs w:val="24"/>
        </w:rPr>
        <w:t xml:space="preserve">2:30 P.M., Thursday, April 23, 2026, at </w:t>
      </w:r>
      <w:r w:rsidRPr="006576F7">
        <w:rPr>
          <w:rFonts w:ascii="Times New Roman" w:hAnsi="Times New Roman" w:cs="Times New Roman"/>
          <w:sz w:val="24"/>
          <w:szCs w:val="24"/>
        </w:rPr>
        <w:t>Elam Baptist Church Cemetery</w:t>
      </w:r>
      <w:r w:rsidR="002E1016" w:rsidRPr="006576F7">
        <w:rPr>
          <w:rFonts w:ascii="Times New Roman" w:hAnsi="Times New Roman" w:cs="Times New Roman"/>
          <w:sz w:val="24"/>
          <w:szCs w:val="24"/>
        </w:rPr>
        <w:t>, 203 Elam Church Road, Gray, Georgia 31032.</w:t>
      </w:r>
    </w:p>
    <w:p w14:paraId="00000009" w14:textId="77777777" w:rsidR="00BC5A47" w:rsidRPr="006576F7" w:rsidRDefault="00BC5A47">
      <w:pPr>
        <w:rPr>
          <w:rFonts w:ascii="Times New Roman" w:hAnsi="Times New Roman" w:cs="Times New Roman"/>
          <w:sz w:val="24"/>
          <w:szCs w:val="24"/>
        </w:rPr>
      </w:pPr>
    </w:p>
    <w:p w14:paraId="0000000A" w14:textId="77777777" w:rsidR="00BC5A47" w:rsidRPr="006576F7" w:rsidRDefault="00EE05D1">
      <w:pPr>
        <w:rPr>
          <w:rFonts w:ascii="Times New Roman" w:hAnsi="Times New Roman" w:cs="Times New Roman"/>
          <w:sz w:val="24"/>
          <w:szCs w:val="24"/>
        </w:rPr>
      </w:pPr>
      <w:r w:rsidRPr="006576F7">
        <w:rPr>
          <w:rFonts w:ascii="Times New Roman" w:hAnsi="Times New Roman" w:cs="Times New Roman"/>
          <w:sz w:val="24"/>
          <w:szCs w:val="24"/>
        </w:rPr>
        <w:t>In lieu of flowers the family suggests donations made in Joan’s memory to Monticello Baptist Church, 334 West Greene Street, Monticello, GA 31064.</w:t>
      </w:r>
    </w:p>
    <w:p w14:paraId="5AA3257D" w14:textId="77777777" w:rsidR="002E1016" w:rsidRPr="006576F7" w:rsidRDefault="002E1016">
      <w:pPr>
        <w:rPr>
          <w:rFonts w:ascii="Times New Roman" w:hAnsi="Times New Roman" w:cs="Times New Roman"/>
          <w:sz w:val="24"/>
          <w:szCs w:val="24"/>
        </w:rPr>
      </w:pPr>
    </w:p>
    <w:p w14:paraId="611BA89F" w14:textId="0980581B" w:rsidR="002E1016" w:rsidRDefault="002E1016">
      <w:r w:rsidRPr="006576F7">
        <w:rPr>
          <w:rFonts w:ascii="Times New Roman" w:hAnsi="Times New Roman" w:cs="Times New Roman"/>
          <w:sz w:val="24"/>
          <w:szCs w:val="24"/>
        </w:rPr>
        <w:t>Jordan Funeral Home is in charge of arrangements.  Please visit our website at www.jordanfuneralhomemonticello</w:t>
      </w:r>
      <w:r>
        <w:t>.</w:t>
      </w:r>
    </w:p>
    <w:sectPr w:rsidR="002E10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embedBold r:id="rId1" w:fontKey="{966DBC1A-6DD4-467C-8E43-B021373C9C1F}"/>
  </w:font>
  <w:font w:name="Calibri">
    <w:panose1 w:val="020F0502020204030204"/>
    <w:charset w:val="00"/>
    <w:family w:val="swiss"/>
    <w:pitch w:val="variable"/>
    <w:sig w:usb0="E4002EFF" w:usb1="C000247B" w:usb2="00000009" w:usb3="00000000" w:csb0="000001FF" w:csb1="00000000"/>
    <w:embedRegular r:id="rId2" w:fontKey="{80F674FE-4E84-4B90-AF0A-D21273C6A74E}"/>
  </w:font>
  <w:font w:name="Cambria">
    <w:panose1 w:val="02040503050406030204"/>
    <w:charset w:val="00"/>
    <w:family w:val="roman"/>
    <w:pitch w:val="variable"/>
    <w:sig w:usb0="E00006FF" w:usb1="420024FF" w:usb2="02000000" w:usb3="00000000" w:csb0="0000019F" w:csb1="00000000"/>
    <w:embedRegular r:id="rId3" w:fontKey="{030DD0C9-EFAA-4366-9668-5E65059A02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A47"/>
    <w:rsid w:val="002433CE"/>
    <w:rsid w:val="002E1016"/>
    <w:rsid w:val="006576F7"/>
    <w:rsid w:val="008C5B33"/>
    <w:rsid w:val="008D5DFA"/>
    <w:rsid w:val="00A06EF0"/>
    <w:rsid w:val="00B70273"/>
    <w:rsid w:val="00BC5A47"/>
    <w:rsid w:val="00EE0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EC94C"/>
  <w15:docId w15:val="{1D1E1310-F2A3-438C-AE58-C7BE92C6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027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432</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Jordan</dc:creator>
  <cp:lastModifiedBy>Miriam Jordan</cp:lastModifiedBy>
  <cp:revision>2</cp:revision>
  <dcterms:created xsi:type="dcterms:W3CDTF">2026-04-22T04:22:00Z</dcterms:created>
  <dcterms:modified xsi:type="dcterms:W3CDTF">2026-04-22T04:22:00Z</dcterms:modified>
</cp:coreProperties>
</file>